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66" w:rsidRPr="004A5FF5" w:rsidRDefault="00171B66" w:rsidP="0017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A5FF5">
        <w:rPr>
          <w:rFonts w:ascii="Times New Roman" w:eastAsia="Times New Roman" w:hAnsi="Times New Roman" w:cs="Times New Roman"/>
          <w:b/>
          <w:sz w:val="24"/>
          <w:szCs w:val="24"/>
          <w:lang w:eastAsia="ru-RU"/>
        </w:rPr>
        <w:t>ОБЗОР ЗАКОНОДАТЕЛЬСТВА</w:t>
      </w:r>
      <w:r w:rsidR="0062595D">
        <w:rPr>
          <w:rFonts w:ascii="Times New Roman" w:eastAsia="Times New Roman" w:hAnsi="Times New Roman" w:cs="Times New Roman"/>
          <w:b/>
          <w:sz w:val="24"/>
          <w:szCs w:val="24"/>
          <w:lang w:eastAsia="ru-RU"/>
        </w:rPr>
        <w:t>.</w:t>
      </w:r>
      <w:r w:rsidRPr="004A5FF5">
        <w:rPr>
          <w:rFonts w:ascii="Times New Roman" w:eastAsia="Times New Roman" w:hAnsi="Times New Roman" w:cs="Times New Roman"/>
          <w:b/>
          <w:sz w:val="24"/>
          <w:szCs w:val="24"/>
          <w:lang w:eastAsia="ru-RU"/>
        </w:rPr>
        <w:t xml:space="preserve"> </w:t>
      </w:r>
      <w:r w:rsidR="00EA02F2" w:rsidRPr="004A5FF5">
        <w:rPr>
          <w:rFonts w:ascii="Times New Roman" w:eastAsia="Times New Roman" w:hAnsi="Times New Roman" w:cs="Times New Roman"/>
          <w:b/>
          <w:sz w:val="24"/>
          <w:szCs w:val="24"/>
          <w:lang w:eastAsia="ru-RU"/>
        </w:rPr>
        <w:t>ИЮНЬ</w:t>
      </w:r>
      <w:r w:rsidR="00E70C2F" w:rsidRPr="004A5FF5">
        <w:rPr>
          <w:rFonts w:ascii="Times New Roman" w:eastAsia="Times New Roman" w:hAnsi="Times New Roman" w:cs="Times New Roman"/>
          <w:b/>
          <w:sz w:val="24"/>
          <w:szCs w:val="24"/>
          <w:lang w:eastAsia="ru-RU"/>
        </w:rPr>
        <w:t>-</w:t>
      </w:r>
      <w:r w:rsidR="00EA02F2" w:rsidRPr="004A5FF5">
        <w:rPr>
          <w:rFonts w:ascii="Times New Roman" w:eastAsia="Times New Roman" w:hAnsi="Times New Roman" w:cs="Times New Roman"/>
          <w:b/>
          <w:sz w:val="24"/>
          <w:szCs w:val="24"/>
          <w:lang w:eastAsia="ru-RU"/>
        </w:rPr>
        <w:t xml:space="preserve">ИЮЛЬ </w:t>
      </w:r>
      <w:r w:rsidRPr="004A5FF5">
        <w:rPr>
          <w:rFonts w:ascii="Times New Roman" w:eastAsia="Times New Roman" w:hAnsi="Times New Roman" w:cs="Times New Roman"/>
          <w:b/>
          <w:sz w:val="24"/>
          <w:szCs w:val="24"/>
          <w:lang w:eastAsia="ru-RU"/>
        </w:rPr>
        <w:t>2020</w:t>
      </w:r>
      <w:r w:rsidR="0062595D">
        <w:rPr>
          <w:rFonts w:ascii="Times New Roman" w:eastAsia="Times New Roman" w:hAnsi="Times New Roman" w:cs="Times New Roman"/>
          <w:b/>
          <w:sz w:val="24"/>
          <w:szCs w:val="24"/>
          <w:lang w:eastAsia="ru-RU"/>
        </w:rPr>
        <w:t>г.</w:t>
      </w:r>
    </w:p>
    <w:p w:rsidR="00171B66" w:rsidRPr="004A5FF5" w:rsidRDefault="00171B66" w:rsidP="0017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71B66" w:rsidRPr="00D42EAA" w:rsidRDefault="00171B66" w:rsidP="00171B66">
      <w:pPr>
        <w:spacing w:after="0" w:line="240" w:lineRule="auto"/>
        <w:jc w:val="both"/>
        <w:rPr>
          <w:rFonts w:ascii="Times New Roman" w:eastAsia="Times New Roman" w:hAnsi="Times New Roman" w:cs="Times New Roman"/>
          <w:b/>
          <w:sz w:val="24"/>
          <w:szCs w:val="24"/>
          <w:lang w:eastAsia="ru-RU"/>
        </w:rPr>
      </w:pPr>
      <w:r w:rsidRPr="00D42EAA">
        <w:rPr>
          <w:rFonts w:ascii="Times New Roman" w:eastAsia="Times New Roman" w:hAnsi="Times New Roman" w:cs="Times New Roman"/>
          <w:b/>
          <w:bCs/>
          <w:sz w:val="24"/>
          <w:szCs w:val="24"/>
          <w:lang w:eastAsia="ru-RU"/>
        </w:rPr>
        <w:t>О</w:t>
      </w:r>
      <w:r w:rsidR="00B83D45" w:rsidRPr="00D42EAA">
        <w:rPr>
          <w:rFonts w:ascii="Times New Roman" w:eastAsia="Times New Roman" w:hAnsi="Times New Roman" w:cs="Times New Roman"/>
          <w:b/>
          <w:bCs/>
          <w:sz w:val="24"/>
          <w:szCs w:val="24"/>
          <w:lang w:eastAsia="ru-RU"/>
        </w:rPr>
        <w:t xml:space="preserve">б упрощении требований при получении займов, </w:t>
      </w:r>
      <w:r w:rsidR="00D42EAA" w:rsidRPr="00D42EAA">
        <w:rPr>
          <w:rFonts w:ascii="Times New Roman" w:eastAsia="Times New Roman" w:hAnsi="Times New Roman" w:cs="Times New Roman"/>
          <w:b/>
          <w:bCs/>
          <w:sz w:val="24"/>
          <w:szCs w:val="24"/>
          <w:lang w:eastAsia="ru-RU"/>
        </w:rPr>
        <w:t xml:space="preserve">изменении правил получения электронной подписи, о </w:t>
      </w:r>
      <w:r w:rsidR="00D42EAA" w:rsidRPr="00D42EAA">
        <w:rPr>
          <w:rFonts w:ascii="Times New Roman" w:eastAsia="Times New Roman" w:hAnsi="Times New Roman" w:cs="Times New Roman"/>
          <w:b/>
          <w:sz w:val="24"/>
          <w:szCs w:val="24"/>
          <w:lang w:eastAsia="ru-RU"/>
        </w:rPr>
        <w:t>перечне национальных стандартов и сводов правил</w:t>
      </w:r>
      <w:r w:rsidR="00D42EAA" w:rsidRPr="00D42EAA">
        <w:rPr>
          <w:rFonts w:ascii="Times New Roman" w:eastAsia="Times New Roman" w:hAnsi="Times New Roman" w:cs="Times New Roman"/>
          <w:b/>
          <w:bCs/>
          <w:sz w:val="24"/>
          <w:szCs w:val="24"/>
          <w:lang w:eastAsia="ru-RU"/>
        </w:rPr>
        <w:t xml:space="preserve"> по безопасности зданий и сооружений, </w:t>
      </w:r>
      <w:r w:rsidR="00D42EAA">
        <w:rPr>
          <w:rFonts w:ascii="Times New Roman" w:eastAsia="Times New Roman" w:hAnsi="Times New Roman" w:cs="Times New Roman"/>
          <w:b/>
          <w:bCs/>
          <w:sz w:val="24"/>
          <w:szCs w:val="24"/>
          <w:lang w:eastAsia="ru-RU"/>
        </w:rPr>
        <w:t xml:space="preserve">о </w:t>
      </w:r>
      <w:r w:rsidR="00D42EAA" w:rsidRPr="00D42EAA">
        <w:rPr>
          <w:rFonts w:ascii="Times New Roman" w:eastAsia="Times New Roman" w:hAnsi="Times New Roman" w:cs="Times New Roman"/>
          <w:b/>
          <w:bCs/>
          <w:sz w:val="24"/>
          <w:szCs w:val="24"/>
          <w:lang w:eastAsia="ru-RU"/>
        </w:rPr>
        <w:t>ново</w:t>
      </w:r>
      <w:r w:rsidR="00D42EAA">
        <w:rPr>
          <w:rFonts w:ascii="Times New Roman" w:eastAsia="Times New Roman" w:hAnsi="Times New Roman" w:cs="Times New Roman"/>
          <w:b/>
          <w:bCs/>
          <w:sz w:val="24"/>
          <w:szCs w:val="24"/>
          <w:lang w:eastAsia="ru-RU"/>
        </w:rPr>
        <w:t>м</w:t>
      </w:r>
      <w:r w:rsidR="00D42EAA" w:rsidRPr="00D42EAA">
        <w:rPr>
          <w:rFonts w:ascii="Times New Roman" w:eastAsia="Times New Roman" w:hAnsi="Times New Roman" w:cs="Times New Roman"/>
          <w:b/>
          <w:bCs/>
          <w:sz w:val="24"/>
          <w:szCs w:val="24"/>
          <w:lang w:eastAsia="ru-RU"/>
        </w:rPr>
        <w:t xml:space="preserve"> в </w:t>
      </w:r>
      <w:proofErr w:type="spellStart"/>
      <w:r w:rsidR="00D42EAA" w:rsidRPr="00D42EAA">
        <w:rPr>
          <w:rFonts w:ascii="Times New Roman" w:eastAsia="Times New Roman" w:hAnsi="Times New Roman" w:cs="Times New Roman"/>
          <w:b/>
          <w:bCs/>
          <w:sz w:val="24"/>
          <w:szCs w:val="24"/>
          <w:lang w:eastAsia="ru-RU"/>
        </w:rPr>
        <w:t>госзакупках</w:t>
      </w:r>
      <w:proofErr w:type="spellEnd"/>
      <w:r w:rsidR="00D42EAA" w:rsidRPr="00D42EAA">
        <w:rPr>
          <w:rFonts w:ascii="Times New Roman" w:eastAsia="Times New Roman" w:hAnsi="Times New Roman" w:cs="Times New Roman"/>
          <w:b/>
          <w:bCs/>
          <w:sz w:val="24"/>
          <w:szCs w:val="24"/>
          <w:lang w:eastAsia="ru-RU"/>
        </w:rPr>
        <w:t xml:space="preserve">, о форме подтверждения изменений в проектную документацию, о требованиях </w:t>
      </w:r>
      <w:r w:rsidR="00D42EAA" w:rsidRPr="00D42EAA">
        <w:rPr>
          <w:rFonts w:ascii="Times New Roman" w:eastAsia="Times New Roman" w:hAnsi="Times New Roman" w:cs="Times New Roman"/>
          <w:b/>
          <w:sz w:val="24"/>
          <w:szCs w:val="24"/>
          <w:lang w:eastAsia="ru-RU"/>
        </w:rPr>
        <w:t xml:space="preserve">к квалификациям в области инженерных изысканий, архитектурно-строительного проектирования </w:t>
      </w:r>
      <w:r w:rsidRPr="00D42EAA">
        <w:rPr>
          <w:rFonts w:ascii="Times New Roman" w:eastAsia="Times New Roman" w:hAnsi="Times New Roman" w:cs="Times New Roman"/>
          <w:b/>
          <w:sz w:val="24"/>
          <w:szCs w:val="24"/>
          <w:lang w:eastAsia="ru-RU"/>
        </w:rPr>
        <w:t xml:space="preserve">и </w:t>
      </w:r>
      <w:r w:rsidRPr="00D42EAA">
        <w:rPr>
          <w:rFonts w:ascii="Times New Roman" w:eastAsia="Times New Roman" w:hAnsi="Times New Roman" w:cs="Times New Roman"/>
          <w:b/>
          <w:bCs/>
          <w:sz w:val="24"/>
          <w:szCs w:val="24"/>
          <w:lang w:eastAsia="ru-RU"/>
        </w:rPr>
        <w:t>иных законодательных инициативах.</w:t>
      </w:r>
    </w:p>
    <w:p w:rsidR="00171B66" w:rsidRPr="004A5FF5" w:rsidRDefault="00171B66" w:rsidP="00171B66">
      <w:pPr>
        <w:spacing w:after="0" w:line="240" w:lineRule="auto"/>
        <w:ind w:firstLine="540"/>
        <w:jc w:val="both"/>
        <w:rPr>
          <w:rFonts w:ascii="Times New Roman" w:eastAsia="Times New Roman" w:hAnsi="Times New Roman" w:cs="Times New Roman"/>
          <w:b/>
          <w:sz w:val="24"/>
          <w:szCs w:val="24"/>
          <w:lang w:eastAsia="ru-RU"/>
        </w:rPr>
      </w:pPr>
    </w:p>
    <w:p w:rsidR="00E70C2F" w:rsidRPr="004A5FF5" w:rsidRDefault="00E70C2F" w:rsidP="00EA02F2">
      <w:pPr>
        <w:spacing w:after="0"/>
        <w:jc w:val="both"/>
        <w:rPr>
          <w:rFonts w:ascii="Times New Roman" w:hAnsi="Times New Roman" w:cs="Times New Roman"/>
          <w:b/>
          <w:sz w:val="24"/>
          <w:szCs w:val="24"/>
        </w:rPr>
      </w:pPr>
      <w:r w:rsidRPr="004A5FF5">
        <w:rPr>
          <w:rFonts w:ascii="Times New Roman" w:hAnsi="Times New Roman" w:cs="Times New Roman"/>
          <w:b/>
          <w:sz w:val="24"/>
          <w:szCs w:val="24"/>
        </w:rPr>
        <w:t>ХОЗЯЙСТВЕННАЯ ДЕЯТЕЛЬНОСТЬ</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EA02F2" w:rsidRPr="00BF5620" w:rsidTr="003603D6">
        <w:tc>
          <w:tcPr>
            <w:tcW w:w="350" w:type="dxa"/>
            <w:tcMar>
              <w:top w:w="0" w:type="dxa"/>
              <w:left w:w="180" w:type="dxa"/>
              <w:bottom w:w="0" w:type="dxa"/>
              <w:right w:w="150" w:type="dxa"/>
            </w:tcMar>
            <w:hideMark/>
          </w:tcPr>
          <w:p w:rsidR="00EA02F2" w:rsidRPr="00BF5620" w:rsidRDefault="00EA02F2" w:rsidP="00EA02F2">
            <w:pPr>
              <w:spacing w:after="0" w:line="240" w:lineRule="auto"/>
              <w:jc w:val="both"/>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noProof/>
                <w:sz w:val="24"/>
                <w:szCs w:val="24"/>
                <w:lang w:eastAsia="ru-RU"/>
              </w:rPr>
              <mc:AlternateContent>
                <mc:Choice Requires="wps">
                  <w:drawing>
                    <wp:inline distT="0" distB="0" distL="0" distR="0" wp14:anchorId="28C3E01D" wp14:editId="7D798CD3">
                      <wp:extent cx="116840" cy="138430"/>
                      <wp:effectExtent l="0" t="0" r="0" b="0"/>
                      <wp:docPr id="1" name="AutoShape 1" descr="../cgi/online.cgi?rnd=368AF4916F3CF5D7711F160C83F0E4E5&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39ED514" id="AutoShape 1" o:spid="_x0000_s1026" alt="../cgi/online.cgi?rnd=368AF4916F3CF5D7711F160C83F0E4E5&amp;req=obj&amp;base=LAW&amp;n=36589&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EA02F2" w:rsidRPr="00BF5620" w:rsidRDefault="00EA02F2" w:rsidP="00005914">
            <w:pPr>
              <w:spacing w:after="0"/>
              <w:jc w:val="both"/>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&lt;</w:t>
            </w:r>
            <w:hyperlink r:id="rId5" w:tgtFrame="_blank" w:tooltip="&lt;div class=&quot;doc www&quot;&gt;http://static.consultant.ru/obj/file/doc/minekonomrazv_100720.rtf&lt;/div&gt;" w:history="1">
              <w:r w:rsidRPr="003603D6">
                <w:rPr>
                  <w:rFonts w:ascii="Times New Roman" w:eastAsia="Times New Roman" w:hAnsi="Times New Roman" w:cs="Times New Roman"/>
                  <w:b/>
                  <w:i/>
                  <w:sz w:val="24"/>
                  <w:szCs w:val="24"/>
                  <w:lang w:eastAsia="ru-RU"/>
                </w:rPr>
                <w:t>Информация</w:t>
              </w:r>
            </w:hyperlink>
            <w:r w:rsidRPr="003603D6">
              <w:rPr>
                <w:rFonts w:ascii="Times New Roman" w:eastAsia="Times New Roman" w:hAnsi="Times New Roman" w:cs="Times New Roman"/>
                <w:b/>
                <w:i/>
                <w:sz w:val="24"/>
                <w:szCs w:val="24"/>
                <w:lang w:eastAsia="ru-RU"/>
              </w:rPr>
              <w:t>&gt; Минэкономразвития России от 1</w:t>
            </w:r>
            <w:r w:rsidR="00BF5620" w:rsidRPr="003603D6">
              <w:rPr>
                <w:rFonts w:ascii="Times New Roman" w:eastAsia="Times New Roman" w:hAnsi="Times New Roman" w:cs="Times New Roman"/>
                <w:b/>
                <w:i/>
                <w:sz w:val="24"/>
                <w:szCs w:val="24"/>
                <w:lang w:eastAsia="ru-RU"/>
              </w:rPr>
              <w:t>0.07.2020 "Минэкономразвития упростило</w:t>
            </w:r>
            <w:r w:rsidRPr="003603D6">
              <w:rPr>
                <w:rFonts w:ascii="Times New Roman" w:eastAsia="Times New Roman" w:hAnsi="Times New Roman" w:cs="Times New Roman"/>
                <w:b/>
                <w:i/>
                <w:sz w:val="24"/>
                <w:szCs w:val="24"/>
                <w:lang w:eastAsia="ru-RU"/>
              </w:rPr>
              <w:t xml:space="preserve"> требования к получателям займов </w:t>
            </w:r>
            <w:proofErr w:type="spellStart"/>
            <w:r w:rsidR="003603D6" w:rsidRPr="003603D6">
              <w:rPr>
                <w:rFonts w:ascii="Times New Roman" w:eastAsia="Times New Roman" w:hAnsi="Times New Roman" w:cs="Times New Roman"/>
                <w:b/>
                <w:i/>
                <w:sz w:val="24"/>
                <w:szCs w:val="24"/>
                <w:lang w:eastAsia="ru-RU"/>
              </w:rPr>
              <w:t>микрофинансовым</w:t>
            </w:r>
            <w:proofErr w:type="spellEnd"/>
            <w:r w:rsidR="003603D6" w:rsidRPr="003603D6">
              <w:rPr>
                <w:rFonts w:ascii="Times New Roman" w:eastAsia="Times New Roman" w:hAnsi="Times New Roman" w:cs="Times New Roman"/>
                <w:b/>
                <w:i/>
                <w:sz w:val="24"/>
                <w:szCs w:val="24"/>
                <w:lang w:eastAsia="ru-RU"/>
              </w:rPr>
              <w:t xml:space="preserve"> организациям</w:t>
            </w:r>
            <w:r w:rsidRPr="003603D6">
              <w:rPr>
                <w:rFonts w:ascii="Times New Roman" w:eastAsia="Times New Roman" w:hAnsi="Times New Roman" w:cs="Times New Roman"/>
                <w:b/>
                <w:i/>
                <w:sz w:val="24"/>
                <w:szCs w:val="24"/>
                <w:lang w:eastAsia="ru-RU"/>
              </w:rPr>
              <w:t xml:space="preserve"> и гарантий </w:t>
            </w:r>
            <w:r w:rsidR="00005914">
              <w:rPr>
                <w:rFonts w:ascii="Times New Roman" w:eastAsia="Times New Roman" w:hAnsi="Times New Roman" w:cs="Times New Roman"/>
                <w:b/>
                <w:i/>
                <w:sz w:val="24"/>
                <w:szCs w:val="24"/>
                <w:lang w:eastAsia="ru-RU"/>
              </w:rPr>
              <w:t>р</w:t>
            </w:r>
            <w:r w:rsidR="003603D6">
              <w:rPr>
                <w:rFonts w:ascii="Times New Roman" w:eastAsia="Times New Roman" w:hAnsi="Times New Roman" w:cs="Times New Roman"/>
                <w:b/>
                <w:i/>
                <w:sz w:val="24"/>
                <w:szCs w:val="24"/>
                <w:lang w:eastAsia="ru-RU"/>
              </w:rPr>
              <w:t>егиональных гарантийных организаций (</w:t>
            </w:r>
            <w:r w:rsidRPr="003603D6">
              <w:rPr>
                <w:rFonts w:ascii="Times New Roman" w:eastAsia="Times New Roman" w:hAnsi="Times New Roman" w:cs="Times New Roman"/>
                <w:b/>
                <w:i/>
                <w:sz w:val="24"/>
                <w:szCs w:val="24"/>
                <w:lang w:eastAsia="ru-RU"/>
              </w:rPr>
              <w:t>РГО</w:t>
            </w:r>
            <w:r w:rsidR="003603D6">
              <w:rPr>
                <w:rFonts w:ascii="Times New Roman" w:eastAsia="Times New Roman" w:hAnsi="Times New Roman" w:cs="Times New Roman"/>
                <w:b/>
                <w:i/>
                <w:sz w:val="24"/>
                <w:szCs w:val="24"/>
                <w:lang w:eastAsia="ru-RU"/>
              </w:rPr>
              <w:t>)</w:t>
            </w:r>
            <w:r w:rsidRPr="003603D6">
              <w:rPr>
                <w:rFonts w:ascii="Times New Roman" w:eastAsia="Times New Roman" w:hAnsi="Times New Roman" w:cs="Times New Roman"/>
                <w:b/>
                <w:i/>
                <w:sz w:val="24"/>
                <w:szCs w:val="24"/>
                <w:lang w:eastAsia="ru-RU"/>
              </w:rPr>
              <w:t>"</w:t>
            </w:r>
          </w:p>
        </w:tc>
      </w:tr>
    </w:tbl>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Значительно упрощены требования к субъектам МСП при обращении за </w:t>
      </w:r>
      <w:proofErr w:type="spellStart"/>
      <w:r w:rsidRPr="004A5FF5">
        <w:rPr>
          <w:rFonts w:ascii="Times New Roman" w:eastAsia="Times New Roman" w:hAnsi="Times New Roman" w:cs="Times New Roman"/>
          <w:sz w:val="24"/>
          <w:szCs w:val="24"/>
          <w:lang w:eastAsia="ru-RU"/>
        </w:rPr>
        <w:t>микрозаймами</w:t>
      </w:r>
      <w:proofErr w:type="spellEnd"/>
      <w:r w:rsidRPr="004A5FF5">
        <w:rPr>
          <w:rFonts w:ascii="Times New Roman" w:eastAsia="Times New Roman" w:hAnsi="Times New Roman" w:cs="Times New Roman"/>
          <w:sz w:val="24"/>
          <w:szCs w:val="24"/>
          <w:lang w:eastAsia="ru-RU"/>
        </w:rPr>
        <w:t xml:space="preserve"> и гарантиями: не проверяется наличие просроченной задолженности по налогам и сборам, увеличен срок по действующим </w:t>
      </w:r>
      <w:proofErr w:type="spellStart"/>
      <w:r w:rsidRPr="004A5FF5">
        <w:rPr>
          <w:rFonts w:ascii="Times New Roman" w:eastAsia="Times New Roman" w:hAnsi="Times New Roman" w:cs="Times New Roman"/>
          <w:sz w:val="24"/>
          <w:szCs w:val="24"/>
          <w:lang w:eastAsia="ru-RU"/>
        </w:rPr>
        <w:t>микрозаймам</w:t>
      </w:r>
      <w:proofErr w:type="spellEnd"/>
      <w:r w:rsidRPr="004A5FF5">
        <w:rPr>
          <w:rFonts w:ascii="Times New Roman" w:eastAsia="Times New Roman" w:hAnsi="Times New Roman" w:cs="Times New Roman"/>
          <w:sz w:val="24"/>
          <w:szCs w:val="24"/>
          <w:lang w:eastAsia="ru-RU"/>
        </w:rPr>
        <w:t xml:space="preserve"> до 5 лет.</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случае действия на территории региона режима повышенной готовности или режима ЧС:</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комиссия за пользование гарантией не будет превышать 0,5% годовых;</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размер обеспечения по договору поручительства РГО составит 80%;</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предельный срок вновь выдаваемых </w:t>
      </w:r>
      <w:proofErr w:type="spellStart"/>
      <w:r w:rsidRPr="004A5FF5">
        <w:rPr>
          <w:rFonts w:ascii="Times New Roman" w:eastAsia="Times New Roman" w:hAnsi="Times New Roman" w:cs="Times New Roman"/>
          <w:sz w:val="24"/>
          <w:szCs w:val="24"/>
          <w:lang w:eastAsia="ru-RU"/>
        </w:rPr>
        <w:t>микрозаймов</w:t>
      </w:r>
      <w:proofErr w:type="spellEnd"/>
      <w:r w:rsidRPr="004A5FF5">
        <w:rPr>
          <w:rFonts w:ascii="Times New Roman" w:eastAsia="Times New Roman" w:hAnsi="Times New Roman" w:cs="Times New Roman"/>
          <w:sz w:val="24"/>
          <w:szCs w:val="24"/>
          <w:lang w:eastAsia="ru-RU"/>
        </w:rPr>
        <w:t xml:space="preserve"> - 2 года.</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Кроме того, в работе РГО предусмотрены новые гарантийные продукты - "Гарантия на проценты". А в целях развития кредитования под залог прав на интеллектуальную собственность гарантийное покрытие увеличено до 95%.</w:t>
      </w:r>
    </w:p>
    <w:p w:rsidR="00EA02F2" w:rsidRPr="004A5FF5" w:rsidRDefault="00EA02F2" w:rsidP="00EA02F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Также, в частности, у субъекта МСП допускается наличие просроченной задолженности по налогам и сборам, не превышающая 50 тыс. рублей, а также задолженности по выплате заработной платы работникам, не превышающая 3 месяца.</w:t>
      </w:r>
    </w:p>
    <w:p w:rsidR="00E70C2F" w:rsidRPr="004A5FF5" w:rsidRDefault="00E70C2F" w:rsidP="00EA02F2">
      <w:pPr>
        <w:spacing w:after="0"/>
        <w:jc w:val="both"/>
        <w:rPr>
          <w:rFonts w:ascii="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535682" w:rsidRPr="00BF5620" w:rsidTr="00535682">
        <w:tc>
          <w:tcPr>
            <w:tcW w:w="0" w:type="auto"/>
            <w:tcMar>
              <w:top w:w="0" w:type="dxa"/>
              <w:left w:w="0" w:type="dxa"/>
              <w:bottom w:w="0" w:type="dxa"/>
              <w:right w:w="0" w:type="dxa"/>
            </w:tcMar>
            <w:vAlign w:val="center"/>
            <w:hideMark/>
          </w:tcPr>
          <w:p w:rsidR="00535682" w:rsidRPr="00BF5620" w:rsidRDefault="00535682" w:rsidP="00535682">
            <w:pPr>
              <w:spacing w:after="0" w:line="240" w:lineRule="auto"/>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&lt;</w:t>
            </w:r>
            <w:hyperlink r:id="rId6" w:history="1">
              <w:r w:rsidRPr="00BF5620">
                <w:rPr>
                  <w:rFonts w:ascii="Times New Roman" w:eastAsia="Times New Roman" w:hAnsi="Times New Roman" w:cs="Times New Roman"/>
                  <w:b/>
                  <w:i/>
                  <w:sz w:val="24"/>
                  <w:szCs w:val="24"/>
                  <w:lang w:eastAsia="ru-RU"/>
                </w:rPr>
                <w:t>Информация&gt;</w:t>
              </w:r>
            </w:hyperlink>
            <w:r w:rsidRPr="00BF5620">
              <w:rPr>
                <w:rFonts w:ascii="Times New Roman" w:eastAsia="Times New Roman" w:hAnsi="Times New Roman" w:cs="Times New Roman"/>
                <w:b/>
                <w:i/>
                <w:sz w:val="24"/>
                <w:szCs w:val="24"/>
                <w:lang w:eastAsia="ru-RU"/>
              </w:rPr>
              <w:t xml:space="preserve"> ФНС России</w:t>
            </w:r>
            <w:r w:rsidRPr="00BF5620">
              <w:rPr>
                <w:rFonts w:ascii="Times New Roman" w:eastAsia="Times New Roman" w:hAnsi="Times New Roman" w:cs="Times New Roman"/>
                <w:b/>
                <w:i/>
                <w:sz w:val="24"/>
                <w:szCs w:val="24"/>
                <w:lang w:eastAsia="ru-RU"/>
              </w:rPr>
              <w:br/>
              <w:t>"С 1 июля меняются правила получения и использования электронной подписи"</w:t>
            </w:r>
          </w:p>
        </w:tc>
      </w:tr>
    </w:tbl>
    <w:p w:rsidR="00535682" w:rsidRPr="004A5FF5" w:rsidRDefault="00535682" w:rsidP="0053568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В частности, с 2021 года появится новый вид организаций: доверенная третья сторона. В их задачи будет входить проверка действительности </w:t>
      </w:r>
      <w:r w:rsidR="00B62E04">
        <w:rPr>
          <w:rFonts w:ascii="Times New Roman" w:eastAsia="Times New Roman" w:hAnsi="Times New Roman" w:cs="Times New Roman"/>
          <w:sz w:val="24"/>
          <w:szCs w:val="24"/>
          <w:lang w:eastAsia="ru-RU"/>
        </w:rPr>
        <w:t>электронной подписи</w:t>
      </w:r>
      <w:r w:rsidRPr="004A5FF5">
        <w:rPr>
          <w:rFonts w:ascii="Times New Roman" w:eastAsia="Times New Roman" w:hAnsi="Times New Roman" w:cs="Times New Roman"/>
          <w:sz w:val="24"/>
          <w:szCs w:val="24"/>
          <w:lang w:eastAsia="ru-RU"/>
        </w:rPr>
        <w:t>, сертификатов и полномочий участников электронного взаимодействия.</w:t>
      </w:r>
    </w:p>
    <w:p w:rsidR="00535682" w:rsidRPr="004A5FF5" w:rsidRDefault="00535682" w:rsidP="0053568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Кроме того, удостоверяющие центры получат право хранить и использовать по поручению клиента ключ электронной подписи (дистанционная электронная подпись). Таким образом, владельцы смогут подписывать электронные документы с любого электронного устройства без установки специальных программ.</w:t>
      </w:r>
    </w:p>
    <w:p w:rsidR="00535682" w:rsidRPr="004A5FF5" w:rsidRDefault="00535682" w:rsidP="0053568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 1 января 2022 года меняется порядок получения электронной подписи:</w:t>
      </w:r>
    </w:p>
    <w:p w:rsidR="00535682" w:rsidRPr="004A5FF5" w:rsidRDefault="00535682" w:rsidP="0053568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руководители кредитных организаций смогут сделать это только в Центральном банке РФ;</w:t>
      </w:r>
    </w:p>
    <w:p w:rsidR="00535682" w:rsidRPr="004A5FF5" w:rsidRDefault="00535682" w:rsidP="0053568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руководители государственных органов - в Федеральном Казначействе;</w:t>
      </w:r>
    </w:p>
    <w:p w:rsidR="00535682" w:rsidRPr="004A5FF5" w:rsidRDefault="00535682" w:rsidP="0053568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руководители коммерческих предприятий и индивидуальные предприниматели - в Федеральной налоговой службе. Сотрудники </w:t>
      </w:r>
      <w:proofErr w:type="spellStart"/>
      <w:r w:rsidRPr="004A5FF5">
        <w:rPr>
          <w:rFonts w:ascii="Times New Roman" w:eastAsia="Times New Roman" w:hAnsi="Times New Roman" w:cs="Times New Roman"/>
          <w:sz w:val="24"/>
          <w:szCs w:val="24"/>
          <w:lang w:eastAsia="ru-RU"/>
        </w:rPr>
        <w:t>юрлица</w:t>
      </w:r>
      <w:proofErr w:type="spellEnd"/>
      <w:r w:rsidRPr="004A5FF5">
        <w:rPr>
          <w:rFonts w:ascii="Times New Roman" w:eastAsia="Times New Roman" w:hAnsi="Times New Roman" w:cs="Times New Roman"/>
          <w:sz w:val="24"/>
          <w:szCs w:val="24"/>
          <w:lang w:eastAsia="ru-RU"/>
        </w:rPr>
        <w:t xml:space="preserve"> или ИП вправе получать </w:t>
      </w:r>
      <w:r w:rsidR="00B62E04">
        <w:rPr>
          <w:rFonts w:ascii="Times New Roman" w:eastAsia="Times New Roman" w:hAnsi="Times New Roman" w:cs="Times New Roman"/>
          <w:sz w:val="24"/>
          <w:szCs w:val="24"/>
          <w:lang w:eastAsia="ru-RU"/>
        </w:rPr>
        <w:t>электронную подпись</w:t>
      </w:r>
      <w:r w:rsidRPr="004A5FF5">
        <w:rPr>
          <w:rFonts w:ascii="Times New Roman" w:eastAsia="Times New Roman" w:hAnsi="Times New Roman" w:cs="Times New Roman"/>
          <w:sz w:val="24"/>
          <w:szCs w:val="24"/>
          <w:lang w:eastAsia="ru-RU"/>
        </w:rPr>
        <w:t xml:space="preserve"> в коммерческих удостоверяющих центрах.</w:t>
      </w:r>
    </w:p>
    <w:p w:rsidR="00EA02F2" w:rsidRPr="004A5FF5" w:rsidRDefault="00535682" w:rsidP="00E701C3">
      <w:pPr>
        <w:spacing w:after="0" w:line="240" w:lineRule="auto"/>
        <w:jc w:val="both"/>
        <w:rPr>
          <w:rFonts w:ascii="Times New Roman" w:eastAsia="Times New Roman" w:hAnsi="Times New Roman" w:cs="Times New Roman"/>
          <w:i/>
          <w:sz w:val="24"/>
          <w:szCs w:val="24"/>
          <w:lang w:eastAsia="ru-RU"/>
        </w:rPr>
      </w:pPr>
      <w:r w:rsidRPr="004A5FF5">
        <w:rPr>
          <w:rFonts w:ascii="Times New Roman" w:eastAsia="Times New Roman" w:hAnsi="Times New Roman" w:cs="Times New Roman"/>
          <w:sz w:val="24"/>
          <w:szCs w:val="24"/>
          <w:lang w:eastAsia="ru-RU"/>
        </w:rPr>
        <w:t> </w:t>
      </w:r>
      <w:hyperlink r:id="rId7" w:anchor="o5ocd2jv9" w:history="1">
        <w:r w:rsidRPr="004A5FF5">
          <w:rPr>
            <w:rFonts w:ascii="Times New Roman" w:hAnsi="Times New Roman" w:cs="Times New Roman"/>
            <w:color w:val="0000FF"/>
            <w:sz w:val="24"/>
            <w:szCs w:val="24"/>
            <w:u w:val="single"/>
          </w:rPr>
          <w:t>https://online3.consultant.ru/cgi/online.cgi?rnd=368AF4916F3CF5D7711F160C83F0E4E5&amp;req=doc&amp;base=LAW&amp;n=356403&amp;REFFIELD=134&amp;REFDST=1000001724&amp;REFDOC=11916&amp;REFBASE=LAW&amp;stat=refcode%3D10881%3Bindex%3D1728#o5ocd2jv9</w:t>
        </w:r>
      </w:hyperlink>
    </w:p>
    <w:p w:rsidR="00EA02F2" w:rsidRPr="004A5FF5" w:rsidRDefault="00EA02F2" w:rsidP="00E701C3">
      <w:pPr>
        <w:spacing w:after="0" w:line="240" w:lineRule="auto"/>
        <w:jc w:val="both"/>
        <w:rPr>
          <w:rFonts w:ascii="Times New Roman" w:eastAsia="Times New Roman" w:hAnsi="Times New Roman" w:cs="Times New Roman"/>
          <w:i/>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23444" w:rsidRPr="00BF5620" w:rsidTr="00123444">
        <w:tc>
          <w:tcPr>
            <w:tcW w:w="0" w:type="auto"/>
            <w:tcMar>
              <w:top w:w="0" w:type="dxa"/>
              <w:left w:w="0" w:type="dxa"/>
              <w:bottom w:w="0" w:type="dxa"/>
              <w:right w:w="0" w:type="dxa"/>
            </w:tcMar>
            <w:vAlign w:val="center"/>
            <w:hideMark/>
          </w:tcPr>
          <w:p w:rsidR="00123444" w:rsidRPr="00BF5620" w:rsidRDefault="00123444" w:rsidP="00123444">
            <w:pPr>
              <w:spacing w:after="0" w:line="240" w:lineRule="auto"/>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&lt;</w:t>
            </w:r>
            <w:hyperlink r:id="rId8" w:history="1">
              <w:r w:rsidRPr="00BF5620">
                <w:rPr>
                  <w:rFonts w:ascii="Times New Roman" w:eastAsia="Times New Roman" w:hAnsi="Times New Roman" w:cs="Times New Roman"/>
                  <w:b/>
                  <w:i/>
                  <w:sz w:val="24"/>
                  <w:szCs w:val="24"/>
                  <w:lang w:eastAsia="ru-RU"/>
                </w:rPr>
                <w:t>Информация&gt;</w:t>
              </w:r>
            </w:hyperlink>
            <w:r w:rsidRPr="00BF5620">
              <w:rPr>
                <w:rFonts w:ascii="Times New Roman" w:eastAsia="Times New Roman" w:hAnsi="Times New Roman" w:cs="Times New Roman"/>
                <w:b/>
                <w:i/>
                <w:sz w:val="24"/>
                <w:szCs w:val="24"/>
                <w:lang w:eastAsia="ru-RU"/>
              </w:rPr>
              <w:t xml:space="preserve"> </w:t>
            </w:r>
            <w:proofErr w:type="spellStart"/>
            <w:r w:rsidRPr="00BF5620">
              <w:rPr>
                <w:rFonts w:ascii="Times New Roman" w:eastAsia="Times New Roman" w:hAnsi="Times New Roman" w:cs="Times New Roman"/>
                <w:b/>
                <w:i/>
                <w:sz w:val="24"/>
                <w:szCs w:val="24"/>
                <w:lang w:eastAsia="ru-RU"/>
              </w:rPr>
              <w:t>Минкомсвязи</w:t>
            </w:r>
            <w:proofErr w:type="spellEnd"/>
            <w:r w:rsidRPr="00BF5620">
              <w:rPr>
                <w:rFonts w:ascii="Times New Roman" w:eastAsia="Times New Roman" w:hAnsi="Times New Roman" w:cs="Times New Roman"/>
                <w:b/>
                <w:i/>
                <w:sz w:val="24"/>
                <w:szCs w:val="24"/>
                <w:lang w:eastAsia="ru-RU"/>
              </w:rPr>
              <w:t xml:space="preserve"> России</w:t>
            </w:r>
            <w:r w:rsidRPr="00BF5620">
              <w:rPr>
                <w:rFonts w:ascii="Times New Roman" w:eastAsia="Times New Roman" w:hAnsi="Times New Roman" w:cs="Times New Roman"/>
                <w:b/>
                <w:i/>
                <w:sz w:val="24"/>
                <w:szCs w:val="24"/>
                <w:lang w:eastAsia="ru-RU"/>
              </w:rPr>
              <w:br/>
              <w:t xml:space="preserve">"Вступили в силу поправки </w:t>
            </w:r>
            <w:proofErr w:type="spellStart"/>
            <w:r w:rsidRPr="00BF5620">
              <w:rPr>
                <w:rFonts w:ascii="Times New Roman" w:eastAsia="Times New Roman" w:hAnsi="Times New Roman" w:cs="Times New Roman"/>
                <w:b/>
                <w:i/>
                <w:sz w:val="24"/>
                <w:szCs w:val="24"/>
                <w:lang w:eastAsia="ru-RU"/>
              </w:rPr>
              <w:t>Минкомсвязи</w:t>
            </w:r>
            <w:proofErr w:type="spellEnd"/>
            <w:r w:rsidRPr="00BF5620">
              <w:rPr>
                <w:rFonts w:ascii="Times New Roman" w:eastAsia="Times New Roman" w:hAnsi="Times New Roman" w:cs="Times New Roman"/>
                <w:b/>
                <w:i/>
                <w:sz w:val="24"/>
                <w:szCs w:val="24"/>
                <w:lang w:eastAsia="ru-RU"/>
              </w:rPr>
              <w:t xml:space="preserve"> России в законодательство об электронной подписи"</w:t>
            </w:r>
          </w:p>
        </w:tc>
      </w:tr>
    </w:tbl>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lastRenderedPageBreak/>
        <w:t>Речь идет о Федеральном законе от 23.06.2020 N 183-ФЗ, которым в частности:</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дополняется существующий перечень способов идентификации заявителя при выпуске удостоверяющим центром сертификата ключа проверки усиленной неквалифицированной электронной подписи (использование единой системы идентификац</w:t>
      </w:r>
      <w:proofErr w:type="gramStart"/>
      <w:r w:rsidRPr="004A5FF5">
        <w:rPr>
          <w:rFonts w:ascii="Times New Roman" w:eastAsia="Times New Roman" w:hAnsi="Times New Roman" w:cs="Times New Roman"/>
          <w:sz w:val="24"/>
          <w:szCs w:val="24"/>
          <w:lang w:eastAsia="ru-RU"/>
        </w:rPr>
        <w:t>ии и ау</w:t>
      </w:r>
      <w:proofErr w:type="gramEnd"/>
      <w:r w:rsidRPr="004A5FF5">
        <w:rPr>
          <w:rFonts w:ascii="Times New Roman" w:eastAsia="Times New Roman" w:hAnsi="Times New Roman" w:cs="Times New Roman"/>
          <w:sz w:val="24"/>
          <w:szCs w:val="24"/>
          <w:lang w:eastAsia="ru-RU"/>
        </w:rPr>
        <w:t>тентификации, при соблюдении установленных условий);</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предусматривается перенос до 1 апреля 2021 года вступления в силу норм, детализирующих способы идентификации заявителей, в том числе и вышеуказанной нормы, при выдаче сертификата ключа проверки неквалифицированной электронной подписи.</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hyperlink r:id="rId9" w:anchor="2if2polwm9e" w:history="1">
        <w:r w:rsidRPr="004A5FF5">
          <w:rPr>
            <w:rFonts w:ascii="Times New Roman" w:hAnsi="Times New Roman" w:cs="Times New Roman"/>
            <w:color w:val="0000FF"/>
            <w:sz w:val="24"/>
            <w:szCs w:val="24"/>
            <w:u w:val="single"/>
          </w:rPr>
          <w:t>https://online3.consultant.ru/cgi/online.cgi?rnd=B34E0B7BEB99B5890F55B98ABC73C936&amp;req=doc&amp;base=LAW&amp;n=356083&amp;REFFIELD=134&amp;REFDST=1000002273&amp;REFDOC=11916&amp;REFBASE=LAW&amp;stat=refcode%3D10881%3Bindex%3D2277#2if2polwm9e</w:t>
        </w:r>
      </w:hyperlink>
    </w:p>
    <w:p w:rsidR="00E701C3" w:rsidRPr="004A5FF5" w:rsidRDefault="00E701C3" w:rsidP="00E70C2F">
      <w:pPr>
        <w:spacing w:after="0" w:line="240" w:lineRule="auto"/>
        <w:ind w:firstLine="540"/>
        <w:jc w:val="both"/>
        <w:rPr>
          <w:rFonts w:ascii="Times New Roman" w:hAnsi="Times New Roman" w:cs="Times New Roman"/>
          <w:sz w:val="24"/>
          <w:szCs w:val="24"/>
        </w:rPr>
      </w:pPr>
    </w:p>
    <w:p w:rsidR="00E70C2F" w:rsidRPr="004A5FF5" w:rsidRDefault="00E70C2F" w:rsidP="00E70C2F">
      <w:pPr>
        <w:rPr>
          <w:rFonts w:ascii="Times New Roman" w:hAnsi="Times New Roman" w:cs="Times New Roman"/>
          <w:b/>
          <w:sz w:val="24"/>
          <w:szCs w:val="24"/>
        </w:rPr>
      </w:pPr>
      <w:r w:rsidRPr="004A5FF5">
        <w:rPr>
          <w:rFonts w:ascii="Times New Roman" w:hAnsi="Times New Roman" w:cs="Times New Roman"/>
          <w:b/>
          <w:sz w:val="24"/>
          <w:szCs w:val="24"/>
        </w:rPr>
        <w:t>СТРОИТЕЛЬСТВО И ПРОЕКТИРОВАНИЕ</w:t>
      </w:r>
    </w:p>
    <w:p w:rsidR="00EA02F2" w:rsidRPr="00BF5620" w:rsidRDefault="00EA02F2" w:rsidP="00EA02F2">
      <w:pPr>
        <w:spacing w:after="0" w:line="240" w:lineRule="auto"/>
        <w:jc w:val="both"/>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Постановление Правительства РФ от 04.07.2020 N 985</w:t>
      </w:r>
    </w:p>
    <w:p w:rsidR="00EA02F2" w:rsidRPr="00BF5620" w:rsidRDefault="00EA02F2" w:rsidP="00BF5620">
      <w:pPr>
        <w:spacing w:after="0" w:line="240" w:lineRule="auto"/>
        <w:jc w:val="both"/>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BF5620" w:rsidRDefault="00EA02F2" w:rsidP="00BF5620">
      <w:pPr>
        <w:shd w:val="clear" w:color="auto" w:fill="FFFFFF"/>
        <w:spacing w:after="0" w:line="240" w:lineRule="auto"/>
        <w:jc w:val="both"/>
        <w:outlineLvl w:val="2"/>
        <w:rPr>
          <w:rFonts w:ascii="Times New Roman" w:eastAsia="Times New Roman" w:hAnsi="Times New Roman" w:cs="Times New Roman"/>
          <w:bCs/>
          <w:color w:val="333333"/>
          <w:sz w:val="24"/>
          <w:szCs w:val="24"/>
          <w:lang w:eastAsia="ru-RU"/>
        </w:rPr>
      </w:pPr>
      <w:r w:rsidRPr="00BF5620">
        <w:rPr>
          <w:rFonts w:ascii="Times New Roman" w:eastAsia="Times New Roman" w:hAnsi="Times New Roman" w:cs="Times New Roman"/>
          <w:bCs/>
          <w:color w:val="333333"/>
          <w:sz w:val="24"/>
          <w:szCs w:val="24"/>
          <w:lang w:eastAsia="ru-RU"/>
        </w:rPr>
        <w:t>С 1 августа сокращается количество обязательных требований в сфере строительства</w:t>
      </w:r>
    </w:p>
    <w:p w:rsidR="00EA02F2" w:rsidRPr="00BF5620" w:rsidRDefault="00EA02F2" w:rsidP="00BF5620">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4A5FF5">
        <w:rPr>
          <w:rFonts w:ascii="Times New Roman" w:eastAsia="Times New Roman" w:hAnsi="Times New Roman" w:cs="Times New Roman"/>
          <w:color w:val="333333"/>
          <w:sz w:val="24"/>
          <w:szCs w:val="24"/>
          <w:lang w:eastAsia="ru-RU"/>
        </w:rPr>
        <w:t>Почти 3 тыс. устаревших и избыточных требований не вошло в </w:t>
      </w:r>
      <w:hyperlink r:id="rId10" w:tgtFrame="_blank" w:history="1">
        <w:r w:rsidRPr="00BF5620">
          <w:rPr>
            <w:rFonts w:ascii="Times New Roman" w:eastAsia="Times New Roman" w:hAnsi="Times New Roman" w:cs="Times New Roman"/>
            <w:sz w:val="24"/>
            <w:szCs w:val="24"/>
            <w:lang w:eastAsia="ru-RU"/>
          </w:rPr>
          <w:t>новый перечень</w:t>
        </w:r>
      </w:hyperlink>
      <w:r w:rsidRPr="00BF5620">
        <w:rPr>
          <w:rFonts w:ascii="Times New Roman" w:eastAsia="Times New Roman" w:hAnsi="Times New Roman" w:cs="Times New Roman"/>
          <w:sz w:val="24"/>
          <w:szCs w:val="24"/>
          <w:lang w:eastAsia="ru-RU"/>
        </w:rPr>
        <w:t> национальных стандартов и сводов правил, обеспечивающих соблюдение </w:t>
      </w:r>
      <w:proofErr w:type="spellStart"/>
      <w:r w:rsidRPr="00BF5620">
        <w:rPr>
          <w:rFonts w:ascii="Times New Roman" w:eastAsia="Times New Roman" w:hAnsi="Times New Roman" w:cs="Times New Roman"/>
          <w:sz w:val="24"/>
          <w:szCs w:val="24"/>
          <w:lang w:eastAsia="ru-RU"/>
        </w:rPr>
        <w:fldChar w:fldCharType="begin"/>
      </w:r>
      <w:r w:rsidRPr="00BF5620">
        <w:rPr>
          <w:rFonts w:ascii="Times New Roman" w:eastAsia="Times New Roman" w:hAnsi="Times New Roman" w:cs="Times New Roman"/>
          <w:sz w:val="24"/>
          <w:szCs w:val="24"/>
          <w:lang w:eastAsia="ru-RU"/>
        </w:rPr>
        <w:instrText xml:space="preserve"> HYPERLINK "https://newsletters.consultant.ru/go/?url=https%3A%2F%2Flogin.consultant.ru%2Flink%2F%3Freq%3Ddoc%26base%3DLAW%26n%3D148719%26dst%3D0%26email_id%3D98253%26cn%3Djurist%3Ajurist&amp;scope=jurist" \t "_blank" </w:instrText>
      </w:r>
      <w:r w:rsidRPr="00BF5620">
        <w:rPr>
          <w:rFonts w:ascii="Times New Roman" w:eastAsia="Times New Roman" w:hAnsi="Times New Roman" w:cs="Times New Roman"/>
          <w:sz w:val="24"/>
          <w:szCs w:val="24"/>
          <w:lang w:eastAsia="ru-RU"/>
        </w:rPr>
        <w:fldChar w:fldCharType="separate"/>
      </w:r>
      <w:r w:rsidRPr="00BF5620">
        <w:rPr>
          <w:rFonts w:ascii="Times New Roman" w:eastAsia="Times New Roman" w:hAnsi="Times New Roman" w:cs="Times New Roman"/>
          <w:sz w:val="24"/>
          <w:szCs w:val="24"/>
          <w:lang w:eastAsia="ru-RU"/>
        </w:rPr>
        <w:t>техрегламента</w:t>
      </w:r>
      <w:proofErr w:type="spellEnd"/>
      <w:r w:rsidRPr="00BF5620">
        <w:rPr>
          <w:rFonts w:ascii="Times New Roman" w:eastAsia="Times New Roman" w:hAnsi="Times New Roman" w:cs="Times New Roman"/>
          <w:sz w:val="24"/>
          <w:szCs w:val="24"/>
          <w:lang w:eastAsia="ru-RU"/>
        </w:rPr>
        <w:fldChar w:fldCharType="end"/>
      </w:r>
      <w:r w:rsidRPr="00BF5620">
        <w:rPr>
          <w:rFonts w:ascii="Times New Roman" w:eastAsia="Times New Roman" w:hAnsi="Times New Roman" w:cs="Times New Roman"/>
          <w:sz w:val="24"/>
          <w:szCs w:val="24"/>
          <w:lang w:eastAsia="ru-RU"/>
        </w:rPr>
        <w:t> о безопасности зданий и сооружений.</w:t>
      </w:r>
    </w:p>
    <w:p w:rsidR="00EA02F2" w:rsidRPr="00BF5620" w:rsidRDefault="00EA02F2" w:rsidP="00BF5620">
      <w:pPr>
        <w:shd w:val="clear" w:color="auto" w:fill="FFFFFF"/>
        <w:spacing w:after="0" w:line="240" w:lineRule="auto"/>
        <w:jc w:val="both"/>
        <w:rPr>
          <w:rFonts w:ascii="Times New Roman" w:eastAsia="Times New Roman" w:hAnsi="Times New Roman" w:cs="Times New Roman"/>
          <w:sz w:val="24"/>
          <w:szCs w:val="24"/>
          <w:lang w:eastAsia="ru-RU"/>
        </w:rPr>
      </w:pPr>
      <w:r w:rsidRPr="00BF5620">
        <w:rPr>
          <w:rFonts w:ascii="Times New Roman" w:eastAsia="Times New Roman" w:hAnsi="Times New Roman" w:cs="Times New Roman"/>
          <w:sz w:val="24"/>
          <w:szCs w:val="24"/>
          <w:lang w:eastAsia="ru-RU"/>
        </w:rPr>
        <w:t>Новый перечень заработает </w:t>
      </w:r>
      <w:hyperlink r:id="rId11" w:tgtFrame="_blank" w:history="1">
        <w:r w:rsidRPr="00BF5620">
          <w:rPr>
            <w:rFonts w:ascii="Times New Roman" w:eastAsia="Times New Roman" w:hAnsi="Times New Roman" w:cs="Times New Roman"/>
            <w:sz w:val="24"/>
            <w:szCs w:val="24"/>
            <w:lang w:eastAsia="ru-RU"/>
          </w:rPr>
          <w:t>1 августа</w:t>
        </w:r>
      </w:hyperlink>
      <w:r w:rsidRPr="00BF5620">
        <w:rPr>
          <w:rFonts w:ascii="Times New Roman" w:eastAsia="Times New Roman" w:hAnsi="Times New Roman" w:cs="Times New Roman"/>
          <w:sz w:val="24"/>
          <w:szCs w:val="24"/>
          <w:lang w:eastAsia="ru-RU"/>
        </w:rPr>
        <w:t>. Есть важное </w:t>
      </w:r>
      <w:hyperlink r:id="rId12" w:tgtFrame="_blank" w:history="1">
        <w:r w:rsidRPr="00BF5620">
          <w:rPr>
            <w:rFonts w:ascii="Times New Roman" w:eastAsia="Times New Roman" w:hAnsi="Times New Roman" w:cs="Times New Roman"/>
            <w:sz w:val="24"/>
            <w:szCs w:val="24"/>
            <w:lang w:eastAsia="ru-RU"/>
          </w:rPr>
          <w:t>переходное положение</w:t>
        </w:r>
      </w:hyperlink>
      <w:r w:rsidRPr="00BF5620">
        <w:rPr>
          <w:rFonts w:ascii="Times New Roman" w:eastAsia="Times New Roman" w:hAnsi="Times New Roman" w:cs="Times New Roman"/>
          <w:sz w:val="24"/>
          <w:szCs w:val="24"/>
          <w:lang w:eastAsia="ru-RU"/>
        </w:rPr>
        <w:t>. Если проектная документация или результаты инженерных изысканий начали разрабатываться до 1 августа, они проверяются на предмет соответствия </w:t>
      </w:r>
      <w:hyperlink r:id="rId13" w:tgtFrame="_blank" w:history="1">
        <w:r w:rsidRPr="00BF5620">
          <w:rPr>
            <w:rFonts w:ascii="Times New Roman" w:eastAsia="Times New Roman" w:hAnsi="Times New Roman" w:cs="Times New Roman"/>
            <w:sz w:val="24"/>
            <w:szCs w:val="24"/>
            <w:lang w:eastAsia="ru-RU"/>
          </w:rPr>
          <w:t>перечню</w:t>
        </w:r>
      </w:hyperlink>
      <w:r w:rsidRPr="00BF5620">
        <w:rPr>
          <w:rFonts w:ascii="Times New Roman" w:eastAsia="Times New Roman" w:hAnsi="Times New Roman" w:cs="Times New Roman"/>
          <w:sz w:val="24"/>
          <w:szCs w:val="24"/>
          <w:lang w:eastAsia="ru-RU"/>
        </w:rPr>
        <w:t xml:space="preserve"> N 1521, который утрачивает силу. Данное правило позволит проектировщикам и застройщикам избежать повторной </w:t>
      </w:r>
      <w:proofErr w:type="spellStart"/>
      <w:r w:rsidRPr="00BF5620">
        <w:rPr>
          <w:rFonts w:ascii="Times New Roman" w:eastAsia="Times New Roman" w:hAnsi="Times New Roman" w:cs="Times New Roman"/>
          <w:sz w:val="24"/>
          <w:szCs w:val="24"/>
          <w:lang w:eastAsia="ru-RU"/>
        </w:rPr>
        <w:t>госэкспертизы</w:t>
      </w:r>
      <w:proofErr w:type="spellEnd"/>
      <w:r w:rsidRPr="00BF5620">
        <w:rPr>
          <w:rFonts w:ascii="Times New Roman" w:eastAsia="Times New Roman" w:hAnsi="Times New Roman" w:cs="Times New Roman"/>
          <w:sz w:val="24"/>
          <w:szCs w:val="24"/>
          <w:lang w:eastAsia="ru-RU"/>
        </w:rPr>
        <w:t>.</w:t>
      </w:r>
    </w:p>
    <w:p w:rsidR="00EA02F2" w:rsidRPr="004A5FF5" w:rsidRDefault="00005914" w:rsidP="00BF5620">
      <w:pPr>
        <w:spacing w:after="0" w:line="240" w:lineRule="auto"/>
        <w:jc w:val="both"/>
        <w:rPr>
          <w:rFonts w:ascii="Times New Roman" w:eastAsia="Times New Roman" w:hAnsi="Times New Roman" w:cs="Times New Roman"/>
          <w:i/>
          <w:sz w:val="24"/>
          <w:szCs w:val="24"/>
          <w:lang w:eastAsia="ru-RU"/>
        </w:rPr>
      </w:pPr>
      <w:hyperlink r:id="rId14" w:anchor="07333182357321506" w:history="1">
        <w:r w:rsidR="00EA02F2" w:rsidRPr="004A5FF5">
          <w:rPr>
            <w:rFonts w:ascii="Times New Roman" w:hAnsi="Times New Roman" w:cs="Times New Roman"/>
            <w:color w:val="0000FF"/>
            <w:sz w:val="24"/>
            <w:szCs w:val="24"/>
            <w:u w:val="single"/>
          </w:rPr>
          <w:t>https://online3.consultant.ru/cgi/online.cgi?req=doc&amp;base=LAW&amp;n=356807&amp;dst=100014#07333182357321506</w:t>
        </w:r>
      </w:hyperlink>
    </w:p>
    <w:p w:rsidR="00EA02F2" w:rsidRPr="004A5FF5" w:rsidRDefault="00EA02F2" w:rsidP="00EA02F2">
      <w:pPr>
        <w:spacing w:after="0" w:line="240" w:lineRule="auto"/>
        <w:jc w:val="both"/>
        <w:rPr>
          <w:rFonts w:ascii="Times New Roman" w:eastAsia="Times New Roman" w:hAnsi="Times New Roman" w:cs="Times New Roman"/>
          <w:i/>
          <w:sz w:val="24"/>
          <w:szCs w:val="24"/>
          <w:lang w:eastAsia="ru-RU"/>
        </w:rPr>
      </w:pPr>
    </w:p>
    <w:p w:rsidR="005B6332" w:rsidRPr="00BF5620" w:rsidRDefault="00005914" w:rsidP="00BF5620">
      <w:pPr>
        <w:spacing w:after="0"/>
        <w:rPr>
          <w:rStyle w:val="a3"/>
          <w:rFonts w:ascii="Times New Roman" w:hAnsi="Times New Roman" w:cs="Times New Roman"/>
          <w:b/>
          <w:i/>
          <w:color w:val="auto"/>
          <w:sz w:val="24"/>
          <w:szCs w:val="24"/>
          <w:u w:val="none"/>
        </w:rPr>
      </w:pPr>
      <w:hyperlink r:id="rId15" w:history="1">
        <w:r w:rsidR="005B6332" w:rsidRPr="00BF5620">
          <w:rPr>
            <w:rStyle w:val="a3"/>
            <w:rFonts w:ascii="Times New Roman" w:hAnsi="Times New Roman" w:cs="Times New Roman"/>
            <w:b/>
            <w:i/>
            <w:color w:val="auto"/>
            <w:sz w:val="24"/>
            <w:szCs w:val="24"/>
            <w:u w:val="none"/>
          </w:rPr>
          <w:t>Информация Минфина России от 19.06.2020</w:t>
        </w:r>
      </w:hyperlink>
    </w:p>
    <w:p w:rsidR="00EA02F2" w:rsidRPr="00BF5620" w:rsidRDefault="00005914" w:rsidP="005B6332">
      <w:pPr>
        <w:spacing w:after="0" w:line="240" w:lineRule="auto"/>
        <w:jc w:val="both"/>
        <w:rPr>
          <w:rFonts w:ascii="Times New Roman" w:eastAsia="Times New Roman" w:hAnsi="Times New Roman" w:cs="Times New Roman"/>
          <w:b/>
          <w:i/>
          <w:sz w:val="24"/>
          <w:szCs w:val="24"/>
          <w:lang w:eastAsia="ru-RU"/>
        </w:rPr>
      </w:pPr>
      <w:hyperlink r:id="rId16" w:history="1">
        <w:r w:rsidR="005B6332" w:rsidRPr="00BF5620">
          <w:rPr>
            <w:rStyle w:val="a3"/>
            <w:rFonts w:ascii="Times New Roman" w:hAnsi="Times New Roman" w:cs="Times New Roman"/>
            <w:b/>
            <w:i/>
            <w:color w:val="auto"/>
            <w:sz w:val="24"/>
            <w:szCs w:val="24"/>
            <w:u w:val="none"/>
          </w:rPr>
          <w:t>"Минфин России разработал и внес в Правительство Российской Федерации изменения о переводе закупок в сфере строительства на конкурс".</w:t>
        </w:r>
      </w:hyperlink>
    </w:p>
    <w:p w:rsidR="00EA02F2" w:rsidRPr="004A5FF5" w:rsidRDefault="00EA02F2" w:rsidP="00E70C2F">
      <w:pPr>
        <w:spacing w:after="0" w:line="240" w:lineRule="auto"/>
        <w:jc w:val="both"/>
        <w:rPr>
          <w:rFonts w:ascii="Times New Roman" w:eastAsia="Times New Roman" w:hAnsi="Times New Roman" w:cs="Times New Roman"/>
          <w:i/>
          <w:sz w:val="24"/>
          <w:szCs w:val="24"/>
          <w:lang w:eastAsia="ru-RU"/>
        </w:rPr>
      </w:pPr>
    </w:p>
    <w:p w:rsidR="005B6332" w:rsidRPr="004A5FF5" w:rsidRDefault="005B6332" w:rsidP="00BF5620">
      <w:pPr>
        <w:spacing w:after="0"/>
        <w:jc w:val="both"/>
        <w:rPr>
          <w:rFonts w:ascii="Times New Roman" w:hAnsi="Times New Roman" w:cs="Times New Roman"/>
          <w:sz w:val="24"/>
          <w:szCs w:val="24"/>
        </w:rPr>
      </w:pPr>
      <w:r w:rsidRPr="004A5FF5">
        <w:rPr>
          <w:rFonts w:ascii="Times New Roman" w:hAnsi="Times New Roman" w:cs="Times New Roman"/>
          <w:sz w:val="24"/>
          <w:szCs w:val="24"/>
        </w:rPr>
        <w:t xml:space="preserve"> Предлагается предоставить заказчикам возможность проводить закупки в сфере строительства как с применением аукциона, так и конкурса.</w:t>
      </w:r>
    </w:p>
    <w:p w:rsidR="005B6332" w:rsidRPr="004A5FF5" w:rsidRDefault="00BF5620" w:rsidP="00BF56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6332" w:rsidRPr="004A5FF5">
        <w:rPr>
          <w:rFonts w:ascii="Times New Roman" w:hAnsi="Times New Roman" w:cs="Times New Roman"/>
          <w:sz w:val="24"/>
          <w:szCs w:val="24"/>
        </w:rPr>
        <w:t>Предполагается, что указанные изменения вступят в силу с 1 сентября 2020 года.</w:t>
      </w:r>
    </w:p>
    <w:p w:rsidR="005B6332" w:rsidRPr="004A5FF5" w:rsidRDefault="005B6332" w:rsidP="00BF5620">
      <w:pPr>
        <w:spacing w:after="0"/>
        <w:jc w:val="both"/>
        <w:rPr>
          <w:rFonts w:ascii="Times New Roman" w:hAnsi="Times New Roman" w:cs="Times New Roman"/>
          <w:sz w:val="24"/>
          <w:szCs w:val="24"/>
        </w:rPr>
      </w:pPr>
      <w:r w:rsidRPr="004A5FF5">
        <w:rPr>
          <w:rFonts w:ascii="Times New Roman" w:hAnsi="Times New Roman" w:cs="Times New Roman"/>
          <w:sz w:val="24"/>
          <w:szCs w:val="24"/>
        </w:rPr>
        <w:t>Также корректируются правила оценки заявок при проведении конкурсов в сфере строительства, в частности, устанавливаются администрируемые критерии и показатели квалификационной оценки, а также вводится право заказчика оценивать опыт ранее выполненных работ в разрезе вида объекта строительства (линейный объект, особо опасный, уникальный объект или "обычный" объект).</w:t>
      </w:r>
    </w:p>
    <w:p w:rsidR="0020490A" w:rsidRPr="004A5FF5" w:rsidRDefault="0020490A" w:rsidP="0020490A">
      <w:pPr>
        <w:rPr>
          <w:rFonts w:ascii="Times New Roman" w:hAnsi="Times New Roman" w:cs="Times New Roman"/>
          <w:i/>
          <w:sz w:val="24"/>
          <w:szCs w:val="24"/>
        </w:rPr>
      </w:pPr>
    </w:p>
    <w:p w:rsidR="0020490A" w:rsidRPr="00BF5620" w:rsidRDefault="00005914" w:rsidP="0062595D">
      <w:pPr>
        <w:spacing w:after="0"/>
        <w:rPr>
          <w:rStyle w:val="a3"/>
          <w:rFonts w:ascii="Times New Roman" w:hAnsi="Times New Roman" w:cs="Times New Roman"/>
          <w:b/>
          <w:i/>
          <w:color w:val="auto"/>
          <w:sz w:val="24"/>
          <w:szCs w:val="24"/>
          <w:u w:val="none"/>
        </w:rPr>
      </w:pPr>
      <w:hyperlink r:id="rId17" w:anchor="1n3f34f5l3i" w:history="1">
        <w:r w:rsidR="0020490A" w:rsidRPr="0062595D">
          <w:rPr>
            <w:rStyle w:val="a3"/>
            <w:rFonts w:ascii="Times New Roman" w:hAnsi="Times New Roman" w:cs="Times New Roman"/>
            <w:b/>
            <w:i/>
            <w:color w:val="auto"/>
            <w:sz w:val="24"/>
            <w:szCs w:val="24"/>
            <w:u w:val="none"/>
          </w:rPr>
          <w:t>Постановление Правительства РФ от 25.06.2020 N 921</w:t>
        </w:r>
      </w:hyperlink>
    </w:p>
    <w:p w:rsidR="00EA02F2" w:rsidRPr="004A5FF5" w:rsidRDefault="00005914" w:rsidP="0020490A">
      <w:pPr>
        <w:spacing w:after="0" w:line="240" w:lineRule="auto"/>
        <w:jc w:val="both"/>
        <w:rPr>
          <w:rFonts w:ascii="Times New Roman" w:eastAsia="Times New Roman" w:hAnsi="Times New Roman" w:cs="Times New Roman"/>
          <w:i/>
          <w:sz w:val="24"/>
          <w:szCs w:val="24"/>
          <w:lang w:eastAsia="ru-RU"/>
        </w:rPr>
      </w:pPr>
      <w:hyperlink r:id="rId18" w:anchor="1n3f34f5l3i" w:history="1">
        <w:r w:rsidR="0020490A" w:rsidRPr="00BF5620">
          <w:rPr>
            <w:rStyle w:val="a3"/>
            <w:rFonts w:ascii="Times New Roman" w:hAnsi="Times New Roman" w:cs="Times New Roman"/>
            <w:b/>
            <w:i/>
            <w:color w:val="auto"/>
            <w:sz w:val="24"/>
            <w:szCs w:val="24"/>
            <w:u w:val="none"/>
          </w:rPr>
          <w:t>"О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w:t>
        </w:r>
      </w:hyperlink>
    </w:p>
    <w:p w:rsidR="00EA02F2" w:rsidRPr="004A5FF5" w:rsidRDefault="00EA02F2" w:rsidP="00BF5620">
      <w:pPr>
        <w:spacing w:after="0" w:line="240" w:lineRule="auto"/>
        <w:jc w:val="both"/>
        <w:rPr>
          <w:rFonts w:ascii="Times New Roman" w:eastAsia="Times New Roman" w:hAnsi="Times New Roman" w:cs="Times New Roman"/>
          <w:i/>
          <w:sz w:val="24"/>
          <w:szCs w:val="24"/>
          <w:lang w:eastAsia="ru-RU"/>
        </w:rPr>
      </w:pPr>
    </w:p>
    <w:p w:rsidR="0020490A" w:rsidRPr="004A5FF5" w:rsidRDefault="0020490A" w:rsidP="00BF5620">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Исключены следующие позиции: здания и работы по возведению зданий, сооружения и строительные работы в области гражданского строительства, работы строительные специализированные.</w:t>
      </w:r>
    </w:p>
    <w:p w:rsidR="0020490A" w:rsidRPr="004A5FF5" w:rsidRDefault="0020490A" w:rsidP="00BF5620">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С 3 до 5 лет расширен период, за который учитывается соответствующий опыт подрядчика, повышены требования к объему опыта, введен дифференцированный стоимостной порог (10 млн рублей для федеральных проектов и 5 млн рублей для региональных и муниципальных), при котором к квалификации претендента предъявляют дополнительные требования.</w:t>
      </w:r>
    </w:p>
    <w:p w:rsidR="00EA02F2" w:rsidRPr="004A5FF5" w:rsidRDefault="0020490A" w:rsidP="00BF5620">
      <w:pPr>
        <w:spacing w:after="0" w:line="240" w:lineRule="auto"/>
        <w:jc w:val="both"/>
        <w:rPr>
          <w:rFonts w:ascii="Times New Roman" w:eastAsia="Times New Roman" w:hAnsi="Times New Roman" w:cs="Times New Roman"/>
          <w:i/>
          <w:sz w:val="24"/>
          <w:szCs w:val="24"/>
          <w:lang w:eastAsia="ru-RU"/>
        </w:rPr>
      </w:pPr>
      <w:r w:rsidRPr="004A5FF5">
        <w:rPr>
          <w:rFonts w:ascii="Times New Roman" w:hAnsi="Times New Roman" w:cs="Times New Roman"/>
          <w:sz w:val="24"/>
          <w:szCs w:val="24"/>
        </w:rPr>
        <w:t>Признано утратившим силу Распоряжение Правительства РФ от 13 мая 2016 года N 890-р.</w:t>
      </w:r>
    </w:p>
    <w:p w:rsidR="009F1F6C" w:rsidRPr="004A5FF5" w:rsidRDefault="009F1F6C" w:rsidP="009F1F6C">
      <w:pPr>
        <w:spacing w:after="0" w:line="240" w:lineRule="auto"/>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BF5620" w:rsidRPr="00BF5620" w:rsidTr="00BF5620">
        <w:tc>
          <w:tcPr>
            <w:tcW w:w="350" w:type="dxa"/>
            <w:tcMar>
              <w:top w:w="0" w:type="dxa"/>
              <w:left w:w="180" w:type="dxa"/>
              <w:bottom w:w="0" w:type="dxa"/>
              <w:right w:w="150" w:type="dxa"/>
            </w:tcMar>
            <w:hideMark/>
          </w:tcPr>
          <w:p w:rsidR="009F1F6C" w:rsidRPr="00BF5620" w:rsidRDefault="009F1F6C" w:rsidP="009F1F6C">
            <w:pPr>
              <w:spacing w:after="0" w:line="240" w:lineRule="auto"/>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noProof/>
                <w:sz w:val="24"/>
                <w:szCs w:val="24"/>
                <w:lang w:eastAsia="ru-RU"/>
              </w:rPr>
              <mc:AlternateContent>
                <mc:Choice Requires="wps">
                  <w:drawing>
                    <wp:inline distT="0" distB="0" distL="0" distR="0" wp14:anchorId="247E71E3" wp14:editId="21E3D042">
                      <wp:extent cx="116840" cy="138430"/>
                      <wp:effectExtent l="0" t="0" r="0" b="0"/>
                      <wp:docPr id="4" name="AutoShape 1" descr="../cgi/online.cgi?rnd=368AF4916F3CF5D7711F160C83F0E4E5&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64D0731" id="AutoShape 1" o:spid="_x0000_s1026" alt="../cgi/online.cgi?rnd=368AF4916F3CF5D7711F160C83F0E4E5&amp;req=obj&amp;base=LAW&amp;n=36589&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HLGFJU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9F1F6C" w:rsidRPr="00BF5620" w:rsidRDefault="009F1F6C" w:rsidP="009F1F6C">
            <w:pPr>
              <w:spacing w:after="0" w:line="240" w:lineRule="auto"/>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&lt;</w:t>
            </w:r>
            <w:hyperlink r:id="rId19" w:history="1">
              <w:r w:rsidRPr="00BF5620">
                <w:rPr>
                  <w:rFonts w:ascii="Times New Roman" w:eastAsia="Times New Roman" w:hAnsi="Times New Roman" w:cs="Times New Roman"/>
                  <w:b/>
                  <w:i/>
                  <w:sz w:val="24"/>
                  <w:szCs w:val="24"/>
                  <w:lang w:eastAsia="ru-RU"/>
                </w:rPr>
                <w:t>Письмо&gt;</w:t>
              </w:r>
            </w:hyperlink>
            <w:r w:rsidRPr="00BF5620">
              <w:rPr>
                <w:rFonts w:ascii="Times New Roman" w:eastAsia="Times New Roman" w:hAnsi="Times New Roman" w:cs="Times New Roman"/>
                <w:b/>
                <w:i/>
                <w:sz w:val="24"/>
                <w:szCs w:val="24"/>
                <w:lang w:eastAsia="ru-RU"/>
              </w:rPr>
              <w:t xml:space="preserve"> Минфина России от 25.03.2020 N 09-01-11/23314</w:t>
            </w:r>
            <w:r w:rsidRPr="00BF5620">
              <w:rPr>
                <w:rFonts w:ascii="Times New Roman" w:eastAsia="Times New Roman" w:hAnsi="Times New Roman" w:cs="Times New Roman"/>
                <w:b/>
                <w:i/>
                <w:sz w:val="24"/>
                <w:szCs w:val="24"/>
                <w:lang w:eastAsia="ru-RU"/>
              </w:rPr>
              <w:br/>
              <w:t>&lt;О ведении раздельного учета результатов финансово-хозяйственной деятельности юридических лиц при использовании ими на основании государственных контрактов средств, подлежащих казначейскому сопровождению&gt;</w:t>
            </w:r>
          </w:p>
        </w:tc>
      </w:tr>
    </w:tbl>
    <w:p w:rsidR="009F1F6C" w:rsidRPr="00BF5620" w:rsidRDefault="009F1F6C" w:rsidP="00684F28">
      <w:pPr>
        <w:spacing w:after="0" w:line="240" w:lineRule="auto"/>
        <w:jc w:val="both"/>
        <w:rPr>
          <w:rFonts w:ascii="Times New Roman" w:eastAsia="Times New Roman" w:hAnsi="Times New Roman" w:cs="Times New Roman"/>
          <w:sz w:val="24"/>
          <w:szCs w:val="24"/>
          <w:lang w:eastAsia="ru-RU"/>
        </w:rPr>
      </w:pPr>
      <w:r w:rsidRPr="00BF5620">
        <w:rPr>
          <w:rFonts w:ascii="Times New Roman" w:eastAsia="Times New Roman" w:hAnsi="Times New Roman" w:cs="Times New Roman"/>
          <w:bCs/>
          <w:sz w:val="24"/>
          <w:szCs w:val="24"/>
          <w:lang w:eastAsia="ru-RU"/>
        </w:rPr>
        <w:t xml:space="preserve">Разъяснены вопросы ведения раздельного учета при использовании на основании </w:t>
      </w:r>
      <w:proofErr w:type="spellStart"/>
      <w:r w:rsidRPr="00BF5620">
        <w:rPr>
          <w:rFonts w:ascii="Times New Roman" w:eastAsia="Times New Roman" w:hAnsi="Times New Roman" w:cs="Times New Roman"/>
          <w:bCs/>
          <w:sz w:val="24"/>
          <w:szCs w:val="24"/>
          <w:lang w:eastAsia="ru-RU"/>
        </w:rPr>
        <w:t>госконтрактов</w:t>
      </w:r>
      <w:proofErr w:type="spellEnd"/>
      <w:r w:rsidRPr="00BF5620">
        <w:rPr>
          <w:rFonts w:ascii="Times New Roman" w:eastAsia="Times New Roman" w:hAnsi="Times New Roman" w:cs="Times New Roman"/>
          <w:bCs/>
          <w:sz w:val="24"/>
          <w:szCs w:val="24"/>
          <w:lang w:eastAsia="ru-RU"/>
        </w:rPr>
        <w:t xml:space="preserve"> средств, подлежащих казначейскому сопровождению</w:t>
      </w:r>
      <w:r w:rsidRPr="00BF5620">
        <w:rPr>
          <w:rFonts w:ascii="Times New Roman" w:eastAsia="Times New Roman" w:hAnsi="Times New Roman" w:cs="Times New Roman"/>
          <w:sz w:val="24"/>
          <w:szCs w:val="24"/>
          <w:lang w:eastAsia="ru-RU"/>
        </w:rPr>
        <w:t xml:space="preserve"> </w:t>
      </w:r>
    </w:p>
    <w:p w:rsidR="009F1F6C" w:rsidRPr="004A5FF5" w:rsidRDefault="009F1F6C" w:rsidP="00684F2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Положения о ведении организациями раздельного учета результатов финансово-хозяйственной деятельности установлены постановлением Правительства РФ от 19 января 1998 года N 47. Положения не применяются организациями при использовании полученных ими средств, подлежащих казначейскому сопровождению в соответствии с бюджетным законодательством РФ.</w:t>
      </w:r>
    </w:p>
    <w:p w:rsidR="009F1F6C" w:rsidRPr="004A5FF5" w:rsidRDefault="009F1F6C" w:rsidP="00684F2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При казначейском сопровождении предусмотрена обязанность ведения раздельного учета результатов финансово-хозяйственной деятельности по каждому контракту (договору) в порядке, установленном Минфином России (определен приказом Минфина России от 25 декабря 2019 года N 255н).</w:t>
      </w:r>
    </w:p>
    <w:p w:rsidR="009F1F6C" w:rsidRPr="004A5FF5" w:rsidRDefault="009F1F6C" w:rsidP="00684F28">
      <w:pPr>
        <w:spacing w:after="0" w:line="240" w:lineRule="auto"/>
        <w:ind w:firstLine="540"/>
        <w:jc w:val="both"/>
        <w:rPr>
          <w:rFonts w:ascii="Times New Roman" w:eastAsia="Times New Roman" w:hAnsi="Times New Roman" w:cs="Times New Roman"/>
          <w:sz w:val="24"/>
          <w:szCs w:val="24"/>
          <w:lang w:eastAsia="ru-RU"/>
        </w:rPr>
      </w:pPr>
      <w:proofErr w:type="gramStart"/>
      <w:r w:rsidRPr="004A5FF5">
        <w:rPr>
          <w:rFonts w:ascii="Times New Roman" w:eastAsia="Times New Roman" w:hAnsi="Times New Roman" w:cs="Times New Roman"/>
          <w:sz w:val="24"/>
          <w:szCs w:val="24"/>
          <w:lang w:eastAsia="ru-RU"/>
        </w:rPr>
        <w:t xml:space="preserve">При этом обращено внимание на то, что положения указанных правил, </w:t>
      </w:r>
      <w:r w:rsidRPr="00684F28">
        <w:rPr>
          <w:rFonts w:ascii="Times New Roman" w:eastAsia="Times New Roman" w:hAnsi="Times New Roman" w:cs="Times New Roman"/>
          <w:sz w:val="24"/>
          <w:szCs w:val="24"/>
          <w:lang w:eastAsia="ru-RU"/>
        </w:rPr>
        <w:t>установленные для юридических лиц, не распространяются на ИП и К</w:t>
      </w:r>
      <w:r w:rsidR="00684F28" w:rsidRPr="00684F28">
        <w:rPr>
          <w:rFonts w:ascii="Times New Roman" w:eastAsia="Times New Roman" w:hAnsi="Times New Roman" w:cs="Times New Roman"/>
          <w:sz w:val="24"/>
          <w:szCs w:val="24"/>
          <w:lang w:eastAsia="ru-RU"/>
        </w:rPr>
        <w:t>рестьянские фермерские хозяйства пр</w:t>
      </w:r>
      <w:r w:rsidRPr="00684F28">
        <w:rPr>
          <w:rFonts w:ascii="Times New Roman" w:eastAsia="Times New Roman" w:hAnsi="Times New Roman" w:cs="Times New Roman"/>
          <w:sz w:val="24"/>
          <w:szCs w:val="24"/>
          <w:lang w:eastAsia="ru-RU"/>
        </w:rPr>
        <w:t xml:space="preserve">и проведении </w:t>
      </w:r>
      <w:r w:rsidR="00684F28" w:rsidRPr="00684F28">
        <w:rPr>
          <w:rFonts w:ascii="Times New Roman" w:eastAsia="Times New Roman" w:hAnsi="Times New Roman" w:cs="Times New Roman"/>
          <w:sz w:val="24"/>
          <w:szCs w:val="24"/>
          <w:lang w:eastAsia="ru-RU"/>
        </w:rPr>
        <w:t xml:space="preserve">территориальными органами Федерального казначейства </w:t>
      </w:r>
      <w:r w:rsidRPr="00684F28">
        <w:rPr>
          <w:rFonts w:ascii="Times New Roman" w:eastAsia="Times New Roman" w:hAnsi="Times New Roman" w:cs="Times New Roman"/>
          <w:sz w:val="24"/>
          <w:szCs w:val="24"/>
          <w:lang w:eastAsia="ru-RU"/>
        </w:rPr>
        <w:t>проверок соответствия информации, указанной в контракте (договоре) данным раздельного учета и информации о структуре цены контракта (договора) при</w:t>
      </w:r>
      <w:r w:rsidRPr="004A5FF5">
        <w:rPr>
          <w:rFonts w:ascii="Times New Roman" w:eastAsia="Times New Roman" w:hAnsi="Times New Roman" w:cs="Times New Roman"/>
          <w:sz w:val="24"/>
          <w:szCs w:val="24"/>
          <w:lang w:eastAsia="ru-RU"/>
        </w:rPr>
        <w:t xml:space="preserve"> предоставлении им целевых средств в случаях, предусмотренных пунктом 10 части 2 и частью 7</w:t>
      </w:r>
      <w:proofErr w:type="gramEnd"/>
      <w:r w:rsidRPr="004A5FF5">
        <w:rPr>
          <w:rFonts w:ascii="Times New Roman" w:eastAsia="Times New Roman" w:hAnsi="Times New Roman" w:cs="Times New Roman"/>
          <w:sz w:val="24"/>
          <w:szCs w:val="24"/>
          <w:lang w:eastAsia="ru-RU"/>
        </w:rPr>
        <w:t xml:space="preserve"> статьи 5 Федерального закона N 380-ФЗ.</w:t>
      </w:r>
    </w:p>
    <w:p w:rsidR="00EA02F2" w:rsidRPr="004A5FF5" w:rsidRDefault="009F1F6C" w:rsidP="00E70C2F">
      <w:pPr>
        <w:spacing w:after="0" w:line="240" w:lineRule="auto"/>
        <w:jc w:val="both"/>
        <w:rPr>
          <w:rFonts w:ascii="Times New Roman" w:eastAsia="Times New Roman" w:hAnsi="Times New Roman" w:cs="Times New Roman"/>
          <w:i/>
          <w:sz w:val="24"/>
          <w:szCs w:val="24"/>
          <w:lang w:eastAsia="ru-RU"/>
        </w:rPr>
      </w:pPr>
      <w:r w:rsidRPr="004A5FF5">
        <w:rPr>
          <w:rFonts w:ascii="Times New Roman" w:eastAsia="Times New Roman" w:hAnsi="Times New Roman" w:cs="Times New Roman"/>
          <w:sz w:val="24"/>
          <w:szCs w:val="24"/>
          <w:lang w:eastAsia="ru-RU"/>
        </w:rPr>
        <w:t> </w:t>
      </w:r>
      <w:hyperlink r:id="rId20" w:anchor="1aq2lh4f1cj" w:history="1">
        <w:r w:rsidRPr="004A5FF5">
          <w:rPr>
            <w:rFonts w:ascii="Times New Roman" w:hAnsi="Times New Roman" w:cs="Times New Roman"/>
            <w:color w:val="0000FF"/>
            <w:sz w:val="24"/>
            <w:szCs w:val="24"/>
            <w:u w:val="single"/>
          </w:rPr>
          <w:t>https://online3.consultant.ru/cgi/online.cgi?rnd=368AF4916F3CF5D7711F160C83F0E4E5&amp;req=doc&amp;base=LAW&amp;n=356779&amp;REFFIELD=134&amp;REFDST=1000000431&amp;REFDOC=36589&amp;REFBASE=LAW&amp;stat=refcode%3D10881%3Bindex%3D434#1aq2lh4f1cj</w:t>
        </w:r>
      </w:hyperlink>
    </w:p>
    <w:p w:rsidR="00EA02F2" w:rsidRPr="004A5FF5" w:rsidRDefault="00EA02F2" w:rsidP="00E70C2F">
      <w:pPr>
        <w:spacing w:after="0" w:line="240" w:lineRule="auto"/>
        <w:jc w:val="both"/>
        <w:rPr>
          <w:rFonts w:ascii="Times New Roman" w:eastAsia="Times New Roman" w:hAnsi="Times New Roman" w:cs="Times New Roman"/>
          <w:i/>
          <w:sz w:val="24"/>
          <w:szCs w:val="24"/>
          <w:lang w:eastAsia="ru-RU"/>
        </w:rPr>
      </w:pP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BF5620" w:rsidRPr="00BF5620" w:rsidTr="00BF5620">
        <w:tc>
          <w:tcPr>
            <w:tcW w:w="350" w:type="dxa"/>
            <w:tcMar>
              <w:top w:w="0" w:type="dxa"/>
              <w:left w:w="180" w:type="dxa"/>
              <w:bottom w:w="0" w:type="dxa"/>
              <w:right w:w="150" w:type="dxa"/>
            </w:tcMar>
            <w:hideMark/>
          </w:tcPr>
          <w:p w:rsidR="000118D3" w:rsidRPr="00BF5620" w:rsidRDefault="000118D3" w:rsidP="000118D3">
            <w:pPr>
              <w:spacing w:after="0" w:line="240" w:lineRule="auto"/>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noProof/>
                <w:sz w:val="24"/>
                <w:szCs w:val="24"/>
                <w:lang w:eastAsia="ru-RU"/>
              </w:rPr>
              <mc:AlternateContent>
                <mc:Choice Requires="wps">
                  <w:drawing>
                    <wp:inline distT="0" distB="0" distL="0" distR="0" wp14:anchorId="388DB486" wp14:editId="2F535B10">
                      <wp:extent cx="116840" cy="138430"/>
                      <wp:effectExtent l="0" t="0" r="0" b="0"/>
                      <wp:docPr id="5" name="AutoShape 1" descr="../cgi/online.cgi?rnd=368AF4916F3CF5D7711F160C83F0E4E5&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E7640D7" id="AutoShape 1" o:spid="_x0000_s1026" alt="../cgi/online.cgi?rnd=368AF4916F3CF5D7711F160C83F0E4E5&amp;req=obj&amp;base=LAW&amp;n=36589&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MoLk3s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0118D3" w:rsidRPr="00BF5620" w:rsidRDefault="000118D3" w:rsidP="00BF5620">
            <w:pPr>
              <w:spacing w:after="0" w:line="240" w:lineRule="auto"/>
              <w:ind w:firstLine="114"/>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&lt;</w:t>
            </w:r>
            <w:hyperlink r:id="rId21" w:history="1">
              <w:r w:rsidRPr="00BF5620">
                <w:rPr>
                  <w:rFonts w:ascii="Times New Roman" w:eastAsia="Times New Roman" w:hAnsi="Times New Roman" w:cs="Times New Roman"/>
                  <w:b/>
                  <w:i/>
                  <w:sz w:val="24"/>
                  <w:szCs w:val="24"/>
                  <w:lang w:eastAsia="ru-RU"/>
                </w:rPr>
                <w:t>Письмо&gt;</w:t>
              </w:r>
            </w:hyperlink>
            <w:r w:rsidRPr="00BF5620">
              <w:rPr>
                <w:rFonts w:ascii="Times New Roman" w:eastAsia="Times New Roman" w:hAnsi="Times New Roman" w:cs="Times New Roman"/>
                <w:b/>
                <w:i/>
                <w:sz w:val="24"/>
                <w:szCs w:val="24"/>
                <w:lang w:eastAsia="ru-RU"/>
              </w:rPr>
              <w:t xml:space="preserve"> Минстроя России от 03.07.2020 N 25508-ИФ/09</w:t>
            </w:r>
            <w:r w:rsidRPr="00BF5620">
              <w:rPr>
                <w:rFonts w:ascii="Times New Roman" w:eastAsia="Times New Roman" w:hAnsi="Times New Roman" w:cs="Times New Roman"/>
                <w:b/>
                <w:i/>
                <w:sz w:val="24"/>
                <w:szCs w:val="24"/>
                <w:lang w:eastAsia="ru-RU"/>
              </w:rPr>
              <w:br/>
              <w:t>&lt;Об индексах изменения сметной стоимости строительства во II квартале 2020 года&gt;</w:t>
            </w:r>
          </w:p>
        </w:tc>
      </w:tr>
    </w:tbl>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дополнение к письмам от 6 мая 2020 г. N 17207-ИФ/09, от 7 мая 2020 г. N 17329-ИФ/09 и N 17354-ИФ/09, от 21 мая 2020 г. N 19271-ИФ/09, от 28 мая 2020 г. N 20259-ИФ/09, от 29 июня 2020 г. N 24703-ИФ/09 сообщается о рекомендуемой величине индексов изменения сметной стоимости строительства, включая строительно-монтажные и пусконаладочные работы.</w:t>
      </w:r>
    </w:p>
    <w:p w:rsidR="000118D3" w:rsidRPr="004A5FF5" w:rsidRDefault="00BF5620" w:rsidP="000118D3">
      <w:pPr>
        <w:spacing w:after="0" w:line="240" w:lineRule="auto"/>
        <w:jc w:val="both"/>
        <w:rPr>
          <w:rFonts w:ascii="Times New Roman" w:eastAsia="Times New Roman" w:hAnsi="Times New Roman" w:cs="Times New Roman"/>
          <w:sz w:val="24"/>
          <w:szCs w:val="24"/>
          <w:lang w:eastAsia="ru-RU"/>
        </w:rPr>
      </w:pPr>
      <w:r w:rsidRPr="00BF5620">
        <w:rPr>
          <w:rFonts w:ascii="Times New Roman" w:eastAsia="Times New Roman" w:hAnsi="Times New Roman" w:cs="Times New Roman"/>
          <w:bCs/>
          <w:sz w:val="24"/>
          <w:szCs w:val="24"/>
          <w:lang w:eastAsia="ru-RU"/>
        </w:rPr>
        <w:t>Минстрой России дополнительно информирует о рекомендуемой величине индексов изменения сметной стоимости строительства во II квартале 2020 года</w:t>
      </w:r>
      <w:r w:rsidRPr="004A5FF5">
        <w:rPr>
          <w:rFonts w:ascii="Times New Roman" w:eastAsia="Times New Roman" w:hAnsi="Times New Roman" w:cs="Times New Roman"/>
          <w:sz w:val="24"/>
          <w:szCs w:val="24"/>
          <w:lang w:eastAsia="ru-RU"/>
        </w:rPr>
        <w:t xml:space="preserve"> </w:t>
      </w:r>
      <w:r w:rsidR="000118D3" w:rsidRPr="004A5FF5">
        <w:rPr>
          <w:rFonts w:ascii="Times New Roman" w:eastAsia="Times New Roman" w:hAnsi="Times New Roman" w:cs="Times New Roman"/>
          <w:sz w:val="24"/>
          <w:szCs w:val="24"/>
          <w:lang w:eastAsia="ru-RU"/>
        </w:rPr>
        <w:t>Указанные индексы разработаны, в том числе, с учетом прогнозного показателя инфляции, установленного Минэкономразвития России.</w:t>
      </w:r>
    </w:p>
    <w:p w:rsidR="00EA02F2" w:rsidRPr="004A5FF5" w:rsidRDefault="000118D3" w:rsidP="00E70C2F">
      <w:pPr>
        <w:spacing w:after="0" w:line="240" w:lineRule="auto"/>
        <w:jc w:val="both"/>
        <w:rPr>
          <w:rFonts w:ascii="Times New Roman" w:eastAsia="Times New Roman" w:hAnsi="Times New Roman" w:cs="Times New Roman"/>
          <w:i/>
          <w:sz w:val="24"/>
          <w:szCs w:val="24"/>
          <w:lang w:eastAsia="ru-RU"/>
        </w:rPr>
      </w:pPr>
      <w:r w:rsidRPr="004A5FF5">
        <w:rPr>
          <w:rFonts w:ascii="Times New Roman" w:eastAsia="Times New Roman" w:hAnsi="Times New Roman" w:cs="Times New Roman"/>
          <w:sz w:val="24"/>
          <w:szCs w:val="24"/>
          <w:lang w:eastAsia="ru-RU"/>
        </w:rPr>
        <w:lastRenderedPageBreak/>
        <w:t> </w:t>
      </w:r>
      <w:hyperlink r:id="rId22" w:anchor="1qu164b3fba" w:history="1">
        <w:r w:rsidRPr="004A5FF5">
          <w:rPr>
            <w:rFonts w:ascii="Times New Roman" w:hAnsi="Times New Roman" w:cs="Times New Roman"/>
            <w:color w:val="0000FF"/>
            <w:sz w:val="24"/>
            <w:szCs w:val="24"/>
            <w:u w:val="single"/>
          </w:rPr>
          <w:t>https://online3.consultant.ru/cgi/online.cgi?rnd=368AF4916F3CF5D7711F160C83F0E4E5&amp;req=doc&amp;base=LAW&amp;n=356638&amp;REFFIELD=134&amp;REFDST=1000000933&amp;REFDOC=36589&amp;REFBASE=LAW&amp;stat=refcode%3D10881%3Bindex%3D938#1qu164b3fba</w:t>
        </w:r>
      </w:hyperlink>
    </w:p>
    <w:p w:rsidR="00EA02F2" w:rsidRPr="004A5FF5" w:rsidRDefault="00EA02F2" w:rsidP="00E70C2F">
      <w:pPr>
        <w:spacing w:after="0" w:line="240" w:lineRule="auto"/>
        <w:jc w:val="both"/>
        <w:rPr>
          <w:rFonts w:ascii="Times New Roman" w:eastAsia="Times New Roman" w:hAnsi="Times New Roman" w:cs="Times New Roman"/>
          <w:i/>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684F28" w:rsidRPr="00684F28" w:rsidTr="0062595D">
        <w:tc>
          <w:tcPr>
            <w:tcW w:w="350" w:type="dxa"/>
            <w:tcMar>
              <w:top w:w="0" w:type="dxa"/>
              <w:left w:w="180" w:type="dxa"/>
              <w:bottom w:w="0" w:type="dxa"/>
              <w:right w:w="150" w:type="dxa"/>
            </w:tcMar>
            <w:hideMark/>
          </w:tcPr>
          <w:p w:rsidR="00684F28" w:rsidRPr="00684F28" w:rsidRDefault="00684F28" w:rsidP="0062595D">
            <w:pPr>
              <w:spacing w:after="0" w:line="240" w:lineRule="auto"/>
              <w:rPr>
                <w:rFonts w:ascii="Times New Roman" w:eastAsia="Times New Roman" w:hAnsi="Times New Roman" w:cs="Times New Roman"/>
                <w:sz w:val="24"/>
                <w:szCs w:val="24"/>
                <w:lang w:eastAsia="ru-RU"/>
              </w:rPr>
            </w:pPr>
            <w:r w:rsidRPr="00684F28">
              <w:rPr>
                <w:rFonts w:ascii="Times New Roman" w:eastAsia="Times New Roman" w:hAnsi="Times New Roman" w:cs="Times New Roman"/>
                <w:noProof/>
                <w:sz w:val="24"/>
                <w:szCs w:val="24"/>
                <w:lang w:eastAsia="ru-RU"/>
              </w:rPr>
              <mc:AlternateContent>
                <mc:Choice Requires="wps">
                  <w:drawing>
                    <wp:inline distT="0" distB="0" distL="0" distR="0" wp14:anchorId="2A1822CF" wp14:editId="7AFC3643">
                      <wp:extent cx="116840" cy="138430"/>
                      <wp:effectExtent l="0" t="0" r="0" b="0"/>
                      <wp:docPr id="12" name="AutoShape 6"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pCCgMAACo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684F28" w:rsidRPr="00684F28" w:rsidRDefault="00684F28" w:rsidP="00B62E04">
            <w:pPr>
              <w:spacing w:after="0" w:line="240" w:lineRule="auto"/>
              <w:rPr>
                <w:rFonts w:ascii="Times New Roman" w:eastAsia="Times New Roman" w:hAnsi="Times New Roman" w:cs="Times New Roman"/>
                <w:sz w:val="24"/>
                <w:szCs w:val="24"/>
                <w:lang w:eastAsia="ru-RU"/>
              </w:rPr>
            </w:pPr>
            <w:r w:rsidRPr="00684F28">
              <w:rPr>
                <w:rFonts w:ascii="Times New Roman" w:eastAsia="Times New Roman" w:hAnsi="Times New Roman" w:cs="Times New Roman"/>
                <w:sz w:val="24"/>
                <w:szCs w:val="24"/>
                <w:lang w:eastAsia="ru-RU"/>
              </w:rPr>
              <w:t>&lt;</w:t>
            </w:r>
            <w:hyperlink r:id="rId23" w:history="1">
              <w:r w:rsidRPr="00684F28">
                <w:rPr>
                  <w:rFonts w:ascii="Times New Roman" w:eastAsia="Times New Roman" w:hAnsi="Times New Roman" w:cs="Times New Roman"/>
                  <w:b/>
                  <w:i/>
                  <w:sz w:val="24"/>
                  <w:szCs w:val="24"/>
                  <w:lang w:eastAsia="ru-RU"/>
                </w:rPr>
                <w:t>Письмо&gt;</w:t>
              </w:r>
            </w:hyperlink>
            <w:r w:rsidRPr="00684F28">
              <w:rPr>
                <w:rFonts w:ascii="Times New Roman" w:eastAsia="Times New Roman" w:hAnsi="Times New Roman" w:cs="Times New Roman"/>
                <w:b/>
                <w:i/>
                <w:sz w:val="24"/>
                <w:szCs w:val="24"/>
                <w:lang w:eastAsia="ru-RU"/>
              </w:rPr>
              <w:t xml:space="preserve"> Минстроя России от 29.06.2020 N 24703-ИФ/09</w:t>
            </w:r>
            <w:proofErr w:type="gramStart"/>
            <w:r w:rsidR="00B62E04">
              <w:rPr>
                <w:rFonts w:ascii="Times New Roman" w:eastAsia="Times New Roman" w:hAnsi="Times New Roman" w:cs="Times New Roman"/>
                <w:b/>
                <w:i/>
                <w:sz w:val="24"/>
                <w:szCs w:val="24"/>
                <w:lang w:eastAsia="ru-RU"/>
              </w:rPr>
              <w:t xml:space="preserve"> </w:t>
            </w:r>
            <w:r w:rsidRPr="00684F28">
              <w:rPr>
                <w:rFonts w:ascii="Times New Roman" w:eastAsia="Times New Roman" w:hAnsi="Times New Roman" w:cs="Times New Roman"/>
                <w:b/>
                <w:i/>
                <w:sz w:val="24"/>
                <w:szCs w:val="24"/>
                <w:lang w:eastAsia="ru-RU"/>
              </w:rPr>
              <w:t>&lt;О</w:t>
            </w:r>
            <w:proofErr w:type="gramEnd"/>
            <w:r w:rsidRPr="00684F28">
              <w:rPr>
                <w:rFonts w:ascii="Times New Roman" w:eastAsia="Times New Roman" w:hAnsi="Times New Roman" w:cs="Times New Roman"/>
                <w:b/>
                <w:i/>
                <w:sz w:val="24"/>
                <w:szCs w:val="24"/>
                <w:lang w:eastAsia="ru-RU"/>
              </w:rPr>
              <w:t>б индексах изменения сметной стоимости строительства во II квартале 2020 года&gt;</w:t>
            </w:r>
          </w:p>
        </w:tc>
      </w:tr>
    </w:tbl>
    <w:p w:rsidR="00684F28" w:rsidRPr="00684F28" w:rsidRDefault="00684F28" w:rsidP="00684F28">
      <w:pPr>
        <w:spacing w:after="0" w:line="240" w:lineRule="auto"/>
        <w:jc w:val="both"/>
        <w:rPr>
          <w:rFonts w:ascii="Times New Roman" w:eastAsia="Times New Roman" w:hAnsi="Times New Roman" w:cs="Times New Roman"/>
          <w:sz w:val="24"/>
          <w:szCs w:val="24"/>
          <w:lang w:eastAsia="ru-RU"/>
        </w:rPr>
      </w:pPr>
      <w:r w:rsidRPr="00684F28">
        <w:rPr>
          <w:rFonts w:ascii="Times New Roman" w:eastAsia="Times New Roman" w:hAnsi="Times New Roman" w:cs="Times New Roman"/>
          <w:b/>
          <w:bCs/>
          <w:sz w:val="24"/>
          <w:szCs w:val="24"/>
          <w:lang w:eastAsia="ru-RU"/>
        </w:rPr>
        <w:t>Минстрой России дополнительно информирует о рекомендуемой величине индексов изменения сметной стоимости строительства во II квартале 2020 года</w:t>
      </w:r>
    </w:p>
    <w:p w:rsidR="00684F28" w:rsidRPr="00684F28" w:rsidRDefault="00684F28" w:rsidP="00684F28">
      <w:pPr>
        <w:spacing w:after="0" w:line="240" w:lineRule="auto"/>
        <w:jc w:val="both"/>
        <w:rPr>
          <w:rFonts w:ascii="Times New Roman" w:eastAsia="Times New Roman" w:hAnsi="Times New Roman" w:cs="Times New Roman"/>
          <w:sz w:val="24"/>
          <w:szCs w:val="24"/>
          <w:lang w:eastAsia="ru-RU"/>
        </w:rPr>
      </w:pPr>
      <w:proofErr w:type="gramStart"/>
      <w:r w:rsidRPr="00684F28">
        <w:rPr>
          <w:rFonts w:ascii="Times New Roman" w:eastAsia="Times New Roman" w:hAnsi="Times New Roman" w:cs="Times New Roman"/>
          <w:sz w:val="24"/>
          <w:szCs w:val="24"/>
          <w:lang w:eastAsia="ru-RU"/>
        </w:rPr>
        <w:t>В дополнение к письмам от 6 мая 2020 г. N 17207-ИФ/09, от 7 мая 2020 г. N 17329-ИФ/09 и N 17354-ИФ/09, от 21 мая 2020 г. N 19271-ИФ/09, от 28 мая 2020 г. N 20259-ИФ/09 сообщается о рекомендуемой величине индексов изменения сметной стоимости строительства, в том числе, строительно-монтажных и пусконаладочных работ.</w:t>
      </w:r>
      <w:proofErr w:type="gramEnd"/>
    </w:p>
    <w:p w:rsidR="00684F28" w:rsidRPr="00684F28" w:rsidRDefault="00684F28" w:rsidP="00684F28">
      <w:pPr>
        <w:spacing w:after="0" w:line="240" w:lineRule="auto"/>
        <w:jc w:val="both"/>
        <w:rPr>
          <w:rFonts w:ascii="Times New Roman" w:eastAsia="Times New Roman" w:hAnsi="Times New Roman" w:cs="Times New Roman"/>
          <w:sz w:val="24"/>
          <w:szCs w:val="24"/>
          <w:lang w:eastAsia="ru-RU"/>
        </w:rPr>
      </w:pPr>
      <w:r w:rsidRPr="00684F28">
        <w:rPr>
          <w:rFonts w:ascii="Times New Roman" w:eastAsia="Times New Roman" w:hAnsi="Times New Roman" w:cs="Times New Roman"/>
          <w:sz w:val="24"/>
          <w:szCs w:val="24"/>
          <w:lang w:eastAsia="ru-RU"/>
        </w:rPr>
        <w:t>Указанные индексы разработаны, в том числе, с учетом прогнозного показателя инфляции, установленного Минэкономразвития России.</w:t>
      </w:r>
    </w:p>
    <w:p w:rsidR="00684F28" w:rsidRPr="00684F28" w:rsidRDefault="00684F28" w:rsidP="00684F28">
      <w:pPr>
        <w:spacing w:after="0" w:line="240" w:lineRule="auto"/>
        <w:jc w:val="both"/>
        <w:rPr>
          <w:rFonts w:ascii="Times New Roman" w:eastAsia="Times New Roman" w:hAnsi="Times New Roman" w:cs="Times New Roman"/>
          <w:sz w:val="24"/>
          <w:szCs w:val="24"/>
          <w:lang w:eastAsia="ru-RU"/>
        </w:rPr>
      </w:pPr>
      <w:r w:rsidRPr="00684F28">
        <w:rPr>
          <w:rFonts w:ascii="Times New Roman" w:eastAsia="Times New Roman" w:hAnsi="Times New Roman" w:cs="Times New Roman"/>
          <w:sz w:val="24"/>
          <w:szCs w:val="24"/>
          <w:lang w:eastAsia="ru-RU"/>
        </w:rPr>
        <w:t>Отмечается, что индексы для отдельных субъектов РФ будут сообщены дополнительно.</w:t>
      </w:r>
    </w:p>
    <w:p w:rsidR="00684F28" w:rsidRPr="004A5FF5" w:rsidRDefault="00684F28" w:rsidP="00684F28">
      <w:pPr>
        <w:spacing w:after="0" w:line="240" w:lineRule="auto"/>
        <w:jc w:val="both"/>
        <w:rPr>
          <w:rFonts w:ascii="Times New Roman" w:eastAsia="Times New Roman" w:hAnsi="Times New Roman" w:cs="Times New Roman"/>
          <w:b/>
          <w:bCs/>
          <w:sz w:val="24"/>
          <w:szCs w:val="24"/>
          <w:lang w:eastAsia="ru-RU"/>
        </w:rPr>
      </w:pPr>
      <w:r w:rsidRPr="00684F28">
        <w:rPr>
          <w:rFonts w:ascii="Times New Roman" w:eastAsia="Times New Roman" w:hAnsi="Times New Roman" w:cs="Times New Roman"/>
          <w:sz w:val="24"/>
          <w:szCs w:val="24"/>
          <w:lang w:eastAsia="ru-RU"/>
        </w:rPr>
        <w:t> </w:t>
      </w:r>
      <w:hyperlink r:id="rId24" w:anchor="3ofo7xn3bto" w:history="1">
        <w:r w:rsidRPr="00684F28">
          <w:rPr>
            <w:rFonts w:ascii="Times New Roman" w:hAnsi="Times New Roman" w:cs="Times New Roman"/>
            <w:color w:val="0000FF"/>
            <w:sz w:val="24"/>
            <w:szCs w:val="24"/>
            <w:u w:val="single"/>
          </w:rPr>
          <w:t>https://online3.consultant.ru/cgi/online.cgi?rnd=B34E0B7BEB99B5890F55B98ABC73C936&amp;req=doc&amp;base=LAW&amp;n=323965&amp;REFFIELD=134&amp;REFDST=1000002084&amp;REFDOC=11916&amp;REFBASE=LAW&amp;stat=refcode%3D10881%3Bindex%3D2088#3ofo7xn3bto</w:t>
        </w:r>
      </w:hyperlink>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0118D3" w:rsidRPr="004A5FF5" w:rsidTr="00BF5620">
        <w:tc>
          <w:tcPr>
            <w:tcW w:w="350" w:type="dxa"/>
            <w:tcMar>
              <w:top w:w="0" w:type="dxa"/>
              <w:left w:w="180" w:type="dxa"/>
              <w:bottom w:w="0" w:type="dxa"/>
              <w:right w:w="150" w:type="dxa"/>
            </w:tcMar>
            <w:hideMark/>
          </w:tcPr>
          <w:p w:rsidR="000118D3" w:rsidRPr="004A5FF5" w:rsidRDefault="000118D3" w:rsidP="00BF562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4A131ECA" wp14:editId="5A911854">
                      <wp:extent cx="116840" cy="138430"/>
                      <wp:effectExtent l="0" t="0" r="0" b="0"/>
                      <wp:docPr id="2" name="AutoShape 2" descr="../cgi/online.cgi?rnd=368AF4916F3CF5D7711F160C83F0E4E5&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CCDC874" id="AutoShape 2" o:spid="_x0000_s1026" alt="../cgi/online.cgi?rnd=368AF4916F3CF5D7711F160C83F0E4E5&amp;req=obj&amp;base=LAW&amp;n=36589&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0118D3" w:rsidRPr="00BF5620" w:rsidRDefault="000118D3" w:rsidP="00BF5620">
            <w:pPr>
              <w:spacing w:after="0" w:line="240" w:lineRule="auto"/>
              <w:jc w:val="both"/>
              <w:rPr>
                <w:rFonts w:ascii="Times New Roman" w:eastAsia="Times New Roman" w:hAnsi="Times New Roman" w:cs="Times New Roman"/>
                <w:b/>
                <w:i/>
                <w:sz w:val="24"/>
                <w:szCs w:val="24"/>
                <w:lang w:eastAsia="ru-RU"/>
              </w:rPr>
            </w:pPr>
            <w:r w:rsidRPr="00BF5620">
              <w:rPr>
                <w:rFonts w:ascii="Times New Roman" w:eastAsia="Times New Roman" w:hAnsi="Times New Roman" w:cs="Times New Roman"/>
                <w:b/>
                <w:i/>
                <w:sz w:val="24"/>
                <w:szCs w:val="24"/>
                <w:lang w:eastAsia="ru-RU"/>
              </w:rPr>
              <w:t>&lt;</w:t>
            </w:r>
            <w:hyperlink r:id="rId25" w:history="1">
              <w:r w:rsidRPr="00BF5620">
                <w:rPr>
                  <w:rFonts w:ascii="Times New Roman" w:eastAsia="Times New Roman" w:hAnsi="Times New Roman" w:cs="Times New Roman"/>
                  <w:b/>
                  <w:i/>
                  <w:sz w:val="24"/>
                  <w:szCs w:val="24"/>
                  <w:lang w:eastAsia="ru-RU"/>
                </w:rPr>
                <w:t>Письмо&gt;</w:t>
              </w:r>
            </w:hyperlink>
            <w:r w:rsidRPr="00BF5620">
              <w:rPr>
                <w:rFonts w:ascii="Times New Roman" w:eastAsia="Times New Roman" w:hAnsi="Times New Roman" w:cs="Times New Roman"/>
                <w:b/>
                <w:i/>
                <w:sz w:val="24"/>
                <w:szCs w:val="24"/>
                <w:lang w:eastAsia="ru-RU"/>
              </w:rPr>
              <w:t xml:space="preserve"> Минстроя России от 30.06.2020 N 25150-СГ/08</w:t>
            </w:r>
            <w:r w:rsidRPr="00BF5620">
              <w:rPr>
                <w:rFonts w:ascii="Times New Roman" w:eastAsia="Times New Roman" w:hAnsi="Times New Roman" w:cs="Times New Roman"/>
                <w:b/>
                <w:i/>
                <w:sz w:val="24"/>
                <w:szCs w:val="24"/>
                <w:lang w:eastAsia="ru-RU"/>
              </w:rPr>
              <w:br/>
              <w:t>&lt;По вопросу установления санитарно-защитной зоны до ввода объекта капитального строительства в эксплуатацию&gt;</w:t>
            </w:r>
          </w:p>
        </w:tc>
      </w:tr>
    </w:tbl>
    <w:p w:rsidR="000118D3" w:rsidRPr="004A5FF5" w:rsidRDefault="00BF5620" w:rsidP="00BF562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b/>
          <w:bCs/>
          <w:sz w:val="24"/>
          <w:szCs w:val="24"/>
          <w:lang w:eastAsia="ru-RU"/>
        </w:rPr>
        <w:t>Изложена позиция Минстроя России по вопросу установления санитарно-защитной зоны до ввода объекта капитального строительства в эксплуатацию</w:t>
      </w:r>
      <w:r w:rsidRPr="004A5FF5">
        <w:rPr>
          <w:rFonts w:ascii="Times New Roman" w:eastAsia="Times New Roman" w:hAnsi="Times New Roman" w:cs="Times New Roman"/>
          <w:sz w:val="24"/>
          <w:szCs w:val="24"/>
          <w:lang w:eastAsia="ru-RU"/>
        </w:rPr>
        <w:t xml:space="preserve"> </w:t>
      </w:r>
      <w:r w:rsidR="000118D3" w:rsidRPr="004A5FF5">
        <w:rPr>
          <w:rFonts w:ascii="Times New Roman" w:eastAsia="Times New Roman" w:hAnsi="Times New Roman" w:cs="Times New Roman"/>
          <w:sz w:val="24"/>
          <w:szCs w:val="24"/>
          <w:lang w:eastAsia="ru-RU"/>
        </w:rPr>
        <w:t>По мнению ведомства, нормами законодательства исключено требование об оформлении документов об установлении или изменении зоны с особыми условиями использования территории в отношении планируемых к строительству, реконструируемых объектов капитального строительства, до выдачи разрешения на строительство, а не установлен запрет на подготовку данных документов до ввода объекта капитального строительства.</w:t>
      </w:r>
    </w:p>
    <w:p w:rsidR="00EA02F2" w:rsidRPr="004A5FF5" w:rsidRDefault="00005914" w:rsidP="00E70C2F">
      <w:pPr>
        <w:spacing w:after="0" w:line="240" w:lineRule="auto"/>
        <w:jc w:val="both"/>
        <w:rPr>
          <w:rFonts w:ascii="Times New Roman" w:eastAsia="Times New Roman" w:hAnsi="Times New Roman" w:cs="Times New Roman"/>
          <w:i/>
          <w:sz w:val="24"/>
          <w:szCs w:val="24"/>
          <w:lang w:eastAsia="ru-RU"/>
        </w:rPr>
      </w:pPr>
      <w:hyperlink r:id="rId26" w:anchor="26h4t0o5mmh" w:history="1">
        <w:r w:rsidR="000118D3" w:rsidRPr="004A5FF5">
          <w:rPr>
            <w:rFonts w:ascii="Times New Roman" w:hAnsi="Times New Roman" w:cs="Times New Roman"/>
            <w:color w:val="0000FF"/>
            <w:sz w:val="24"/>
            <w:szCs w:val="24"/>
            <w:u w:val="single"/>
          </w:rPr>
          <w:t>https://online3.consultant.ru/cgi/online.cgi?rnd=368AF4916F3CF5D7711F160C83F0E4E5&amp;req=doc&amp;base=LAW&amp;n=356524&amp;REFFIELD=134&amp;REFDST=1000001112&amp;REFDOC=36589&amp;REFBASE=LAW&amp;stat=refcode%3D10881%3Bindex%3D1118#26h4t0o5mmh</w:t>
        </w:r>
      </w:hyperlink>
    </w:p>
    <w:p w:rsidR="00EA02F2" w:rsidRPr="004A5FF5" w:rsidRDefault="00EA02F2" w:rsidP="00E70C2F">
      <w:pPr>
        <w:spacing w:after="0" w:line="240" w:lineRule="auto"/>
        <w:jc w:val="both"/>
        <w:rPr>
          <w:rFonts w:ascii="Times New Roman" w:eastAsia="Times New Roman" w:hAnsi="Times New Roman" w:cs="Times New Roman"/>
          <w:i/>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EB5EB8" w:rsidRPr="004A5FF5" w:rsidTr="00BF5620">
        <w:tc>
          <w:tcPr>
            <w:tcW w:w="350" w:type="dxa"/>
            <w:tcMar>
              <w:top w:w="0" w:type="dxa"/>
              <w:left w:w="180" w:type="dxa"/>
              <w:bottom w:w="0" w:type="dxa"/>
              <w:right w:w="150" w:type="dxa"/>
            </w:tcMar>
            <w:hideMark/>
          </w:tcPr>
          <w:p w:rsidR="00EB5EB8" w:rsidRPr="004A5FF5" w:rsidRDefault="00EB5EB8" w:rsidP="00EB5EB8">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2A3C30AD" wp14:editId="62242D8B">
                      <wp:extent cx="116840" cy="138430"/>
                      <wp:effectExtent l="0" t="0" r="0" b="0"/>
                      <wp:docPr id="10" name="AutoShape 1"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F25F04E" id="AutoShape 1"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EB5EB8" w:rsidRPr="00BF5620" w:rsidRDefault="00005914" w:rsidP="00BF5620">
            <w:pPr>
              <w:tabs>
                <w:tab w:val="left" w:pos="252"/>
              </w:tabs>
              <w:spacing w:after="0" w:line="240" w:lineRule="auto"/>
              <w:jc w:val="both"/>
              <w:rPr>
                <w:rFonts w:ascii="Times New Roman" w:eastAsia="Times New Roman" w:hAnsi="Times New Roman" w:cs="Times New Roman"/>
                <w:b/>
                <w:i/>
                <w:sz w:val="24"/>
                <w:szCs w:val="24"/>
                <w:lang w:eastAsia="ru-RU"/>
              </w:rPr>
            </w:pPr>
            <w:hyperlink r:id="rId27" w:history="1">
              <w:r w:rsidR="00EB5EB8" w:rsidRPr="00BF5620">
                <w:rPr>
                  <w:rFonts w:ascii="Times New Roman" w:eastAsia="Times New Roman" w:hAnsi="Times New Roman" w:cs="Times New Roman"/>
                  <w:b/>
                  <w:i/>
                  <w:sz w:val="24"/>
                  <w:szCs w:val="24"/>
                  <w:lang w:eastAsia="ru-RU"/>
                </w:rPr>
                <w:t>Приказ</w:t>
              </w:r>
            </w:hyperlink>
            <w:r w:rsidR="00EB5EB8" w:rsidRPr="00BF5620">
              <w:rPr>
                <w:rFonts w:ascii="Times New Roman" w:eastAsia="Times New Roman" w:hAnsi="Times New Roman" w:cs="Times New Roman"/>
                <w:b/>
                <w:i/>
                <w:sz w:val="24"/>
                <w:szCs w:val="24"/>
                <w:lang w:eastAsia="ru-RU"/>
              </w:rPr>
              <w:t xml:space="preserve"> Минстроя России от 10.06.2020 N 313/</w:t>
            </w:r>
            <w:proofErr w:type="spellStart"/>
            <w:r w:rsidR="00EB5EB8" w:rsidRPr="00BF5620">
              <w:rPr>
                <w:rFonts w:ascii="Times New Roman" w:eastAsia="Times New Roman" w:hAnsi="Times New Roman" w:cs="Times New Roman"/>
                <w:b/>
                <w:i/>
                <w:sz w:val="24"/>
                <w:szCs w:val="24"/>
                <w:lang w:eastAsia="ru-RU"/>
              </w:rPr>
              <w:t>пр</w:t>
            </w:r>
            <w:proofErr w:type="spellEnd"/>
            <w:r w:rsidR="00EB5EB8" w:rsidRPr="00BF5620">
              <w:rPr>
                <w:rFonts w:ascii="Times New Roman" w:eastAsia="Times New Roman" w:hAnsi="Times New Roman" w:cs="Times New Roman"/>
                <w:b/>
                <w:i/>
                <w:sz w:val="24"/>
                <w:szCs w:val="24"/>
                <w:lang w:eastAsia="ru-RU"/>
              </w:rPr>
              <w:br/>
              <w:t>"Об утверждении Методических рекомендаций о проектах заданий на архитектурно-строительное проектирование объектов капитального строительства, строительство (реконструкция) которых осуществляется за счет средств бюджетов бюджетной системы Российской Федерации"</w:t>
            </w:r>
          </w:p>
        </w:tc>
      </w:tr>
    </w:tbl>
    <w:p w:rsidR="00BF5620" w:rsidRDefault="00BF5620" w:rsidP="00EB5EB8">
      <w:pPr>
        <w:spacing w:after="0" w:line="240" w:lineRule="auto"/>
        <w:jc w:val="both"/>
        <w:rPr>
          <w:rFonts w:ascii="Times New Roman" w:eastAsia="Times New Roman" w:hAnsi="Times New Roman" w:cs="Times New Roman"/>
          <w:bCs/>
          <w:sz w:val="24"/>
          <w:szCs w:val="24"/>
          <w:lang w:eastAsia="ru-RU"/>
        </w:rPr>
      </w:pPr>
      <w:r w:rsidRPr="00BF5620">
        <w:rPr>
          <w:rFonts w:ascii="Times New Roman" w:eastAsia="Times New Roman" w:hAnsi="Times New Roman" w:cs="Times New Roman"/>
          <w:bCs/>
          <w:sz w:val="24"/>
          <w:szCs w:val="24"/>
          <w:lang w:eastAsia="ru-RU"/>
        </w:rPr>
        <w:t>Утверждены Методические рекомендации о проектах заданий на архитектурно-строительное проектирование объектов капитального строительства, строительство (реконструкция) которых осуществляется за счет бюджетных средств</w:t>
      </w:r>
      <w:r>
        <w:rPr>
          <w:rFonts w:ascii="Times New Roman" w:eastAsia="Times New Roman" w:hAnsi="Times New Roman" w:cs="Times New Roman"/>
          <w:bCs/>
          <w:sz w:val="24"/>
          <w:szCs w:val="24"/>
          <w:lang w:eastAsia="ru-RU"/>
        </w:rPr>
        <w:t>.</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BF5620">
        <w:rPr>
          <w:rFonts w:ascii="Times New Roman" w:eastAsia="Times New Roman" w:hAnsi="Times New Roman" w:cs="Times New Roman"/>
          <w:sz w:val="24"/>
          <w:szCs w:val="24"/>
          <w:lang w:eastAsia="ru-RU"/>
        </w:rPr>
        <w:t>Методические</w:t>
      </w:r>
      <w:r w:rsidRPr="004A5FF5">
        <w:rPr>
          <w:rFonts w:ascii="Times New Roman" w:eastAsia="Times New Roman" w:hAnsi="Times New Roman" w:cs="Times New Roman"/>
          <w:sz w:val="24"/>
          <w:szCs w:val="24"/>
          <w:lang w:eastAsia="ru-RU"/>
        </w:rPr>
        <w:t xml:space="preserve"> рекомендации подготовлены в целях своевременного обеспечения работ по строительству (реконструкции) объектов капитального строительства, определения экономически обоснованной сметной стоимости строительства и проектирования объектов капитального строительства, строительство (реконструкция) которых осуществляется за счет средств бюджетов бюджетной системы РФ.</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частности, задание на проектирование рекомендуется подготавливать с исходными данными, достаточными для разработки проектной документации объекта капитального строительства в соответствии с Положением о составе разделов проектной документации и требованиях к их содержанию, утвержденным Постановлением Правительства РФ от 16 февраля 2008 г. N 87.</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lastRenderedPageBreak/>
        <w:t xml:space="preserve">Задание на проектирование может быть подготовлено в электронной форме (за исключением случая, когда оно содержит сведения, составляющие государственную тайну) и подписано с использованием </w:t>
      </w:r>
      <w:r w:rsidR="00B62E04">
        <w:rPr>
          <w:rFonts w:ascii="Times New Roman" w:eastAsia="Times New Roman" w:hAnsi="Times New Roman" w:cs="Times New Roman"/>
          <w:sz w:val="24"/>
          <w:szCs w:val="24"/>
          <w:lang w:eastAsia="ru-RU"/>
        </w:rPr>
        <w:t>усиленной квалифицированной электронной подписью</w:t>
      </w:r>
      <w:r w:rsidRPr="004A5FF5">
        <w:rPr>
          <w:rFonts w:ascii="Times New Roman" w:eastAsia="Times New Roman" w:hAnsi="Times New Roman" w:cs="Times New Roman"/>
          <w:sz w:val="24"/>
          <w:szCs w:val="24"/>
          <w:lang w:eastAsia="ru-RU"/>
        </w:rPr>
        <w:t>.</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EB5EB8" w:rsidRPr="004A5FF5" w:rsidTr="000C5FDE">
        <w:tc>
          <w:tcPr>
            <w:tcW w:w="350" w:type="dxa"/>
            <w:tcMar>
              <w:top w:w="0" w:type="dxa"/>
              <w:left w:w="180" w:type="dxa"/>
              <w:bottom w:w="0" w:type="dxa"/>
              <w:right w:w="150" w:type="dxa"/>
            </w:tcMar>
            <w:hideMark/>
          </w:tcPr>
          <w:p w:rsidR="00EB5EB8" w:rsidRPr="004A5FF5" w:rsidRDefault="00EB5EB8" w:rsidP="00EB5EB8">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2A1C3683" wp14:editId="1763FB89">
                      <wp:extent cx="116840" cy="138430"/>
                      <wp:effectExtent l="0" t="0" r="0" b="0"/>
                      <wp:docPr id="11" name="AutoShape 2"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8BA8905" id="AutoShape 2"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v8CQMAACo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EB5EB8" w:rsidRPr="000C5FDE" w:rsidRDefault="00005914" w:rsidP="000C5FDE">
            <w:pPr>
              <w:spacing w:after="0" w:line="240" w:lineRule="auto"/>
              <w:jc w:val="both"/>
              <w:rPr>
                <w:rFonts w:ascii="Times New Roman" w:eastAsia="Times New Roman" w:hAnsi="Times New Roman" w:cs="Times New Roman"/>
                <w:b/>
                <w:i/>
                <w:sz w:val="24"/>
                <w:szCs w:val="24"/>
                <w:lang w:eastAsia="ru-RU"/>
              </w:rPr>
            </w:pPr>
            <w:hyperlink r:id="rId28" w:history="1">
              <w:r w:rsidR="00EB5EB8" w:rsidRPr="000C5FDE">
                <w:rPr>
                  <w:rFonts w:ascii="Times New Roman" w:eastAsia="Times New Roman" w:hAnsi="Times New Roman" w:cs="Times New Roman"/>
                  <w:b/>
                  <w:i/>
                  <w:sz w:val="24"/>
                  <w:szCs w:val="24"/>
                  <w:lang w:eastAsia="ru-RU"/>
                </w:rPr>
                <w:t>Письмо</w:t>
              </w:r>
            </w:hyperlink>
            <w:r w:rsidR="00EB5EB8" w:rsidRPr="000C5FDE">
              <w:rPr>
                <w:rFonts w:ascii="Times New Roman" w:eastAsia="Times New Roman" w:hAnsi="Times New Roman" w:cs="Times New Roman"/>
                <w:b/>
                <w:i/>
                <w:sz w:val="24"/>
                <w:szCs w:val="24"/>
                <w:lang w:eastAsia="ru-RU"/>
              </w:rPr>
              <w:t xml:space="preserve"> Минстроя России от 26.02.2020 N 6470-ИФ/09</w:t>
            </w:r>
            <w:r w:rsidR="00EB5EB8" w:rsidRPr="000C5FDE">
              <w:rPr>
                <w:rFonts w:ascii="Times New Roman" w:eastAsia="Times New Roman" w:hAnsi="Times New Roman" w:cs="Times New Roman"/>
                <w:b/>
                <w:i/>
                <w:sz w:val="24"/>
                <w:szCs w:val="24"/>
                <w:lang w:eastAsia="ru-RU"/>
              </w:rPr>
              <w:br/>
              <w:t>&lt;О разъяснении порядка проведения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строительства&gt;</w:t>
            </w:r>
          </w:p>
        </w:tc>
      </w:tr>
    </w:tbl>
    <w:p w:rsidR="000C5FDE" w:rsidRDefault="00BF5620" w:rsidP="00EB5EB8">
      <w:pPr>
        <w:spacing w:after="0" w:line="240" w:lineRule="auto"/>
        <w:jc w:val="both"/>
        <w:rPr>
          <w:rFonts w:ascii="Times New Roman" w:eastAsia="Times New Roman" w:hAnsi="Times New Roman" w:cs="Times New Roman"/>
          <w:sz w:val="24"/>
          <w:szCs w:val="24"/>
          <w:lang w:eastAsia="ru-RU"/>
        </w:rPr>
      </w:pPr>
      <w:r w:rsidRPr="000C5FDE">
        <w:rPr>
          <w:rFonts w:ascii="Times New Roman" w:eastAsia="Times New Roman" w:hAnsi="Times New Roman" w:cs="Times New Roman"/>
          <w:bCs/>
          <w:sz w:val="24"/>
          <w:szCs w:val="24"/>
          <w:lang w:eastAsia="ru-RU"/>
        </w:rPr>
        <w:t>Разъяснен вопрос проведения государственной экспертизы проектной документации в части проверки достоверности определения сметной стоимости строительства, финансируемого из бюджета</w:t>
      </w:r>
      <w:r w:rsidR="000C5FDE">
        <w:rPr>
          <w:rFonts w:ascii="Times New Roman" w:eastAsia="Times New Roman" w:hAnsi="Times New Roman" w:cs="Times New Roman"/>
          <w:sz w:val="24"/>
          <w:szCs w:val="24"/>
          <w:lang w:eastAsia="ru-RU"/>
        </w:rPr>
        <w:t>.</w:t>
      </w:r>
    </w:p>
    <w:p w:rsidR="00EB5EB8" w:rsidRPr="004A5FF5" w:rsidRDefault="00BF5620"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EB5EB8" w:rsidRPr="004A5FF5">
        <w:rPr>
          <w:rFonts w:ascii="Times New Roman" w:eastAsia="Times New Roman" w:hAnsi="Times New Roman" w:cs="Times New Roman"/>
          <w:sz w:val="24"/>
          <w:szCs w:val="24"/>
          <w:lang w:eastAsia="ru-RU"/>
        </w:rPr>
        <w:t>Сообщается, что обязанность застройщика по подготовке проектной документации в строгом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при проведении капитального ремонта объекта капитального строительства градостроительным законодательством не предусмотрена.</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Застройщик подготавливает смету на проведение капитального ремонта объекта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(дефектной ведомости).</w:t>
      </w:r>
    </w:p>
    <w:p w:rsidR="00EA02F2" w:rsidRPr="004A5FF5" w:rsidRDefault="00EB5EB8" w:rsidP="00E70C2F">
      <w:pPr>
        <w:spacing w:after="0" w:line="240" w:lineRule="auto"/>
        <w:jc w:val="both"/>
        <w:rPr>
          <w:rFonts w:ascii="Times New Roman" w:eastAsia="Times New Roman" w:hAnsi="Times New Roman" w:cs="Times New Roman"/>
          <w:i/>
          <w:sz w:val="24"/>
          <w:szCs w:val="24"/>
          <w:lang w:eastAsia="ru-RU"/>
        </w:rPr>
      </w:pPr>
      <w:r w:rsidRPr="004A5FF5">
        <w:rPr>
          <w:rFonts w:ascii="Times New Roman" w:eastAsia="Times New Roman" w:hAnsi="Times New Roman" w:cs="Times New Roman"/>
          <w:sz w:val="24"/>
          <w:szCs w:val="24"/>
          <w:lang w:eastAsia="ru-RU"/>
        </w:rPr>
        <w:t> </w:t>
      </w:r>
      <w:hyperlink r:id="rId29" w:anchor="u73vkjzmeh" w:history="1">
        <w:r w:rsidRPr="004A5FF5">
          <w:rPr>
            <w:rFonts w:ascii="Times New Roman" w:hAnsi="Times New Roman" w:cs="Times New Roman"/>
            <w:color w:val="0000FF"/>
            <w:sz w:val="24"/>
            <w:szCs w:val="24"/>
            <w:u w:val="single"/>
          </w:rPr>
          <w:t>https://online3.consultant.ru/cgi/online.cgi?rnd=B34E0B7BEB99B5890F55B98ABC73C936&amp;req=doc&amp;base=LAW&amp;n=323965&amp;REFFIELD=134&amp;REFDST=1000002084&amp;REFDOC=11916&amp;REFBASE=LAW&amp;stat=refcode%3D10881%3Bindex%3D2088#u73vkjzmeh</w:t>
        </w:r>
      </w:hyperlink>
    </w:p>
    <w:p w:rsidR="00EA02F2" w:rsidRPr="004A5FF5" w:rsidRDefault="00EA02F2" w:rsidP="00E70C2F">
      <w:pPr>
        <w:spacing w:after="0" w:line="240" w:lineRule="auto"/>
        <w:jc w:val="both"/>
        <w:rPr>
          <w:rFonts w:ascii="Times New Roman" w:eastAsia="Times New Roman" w:hAnsi="Times New Roman" w:cs="Times New Roman"/>
          <w:i/>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4820CF" w:rsidRPr="004820CF" w:rsidTr="004820CF">
        <w:tc>
          <w:tcPr>
            <w:tcW w:w="350" w:type="dxa"/>
            <w:tcMar>
              <w:top w:w="0" w:type="dxa"/>
              <w:left w:w="180" w:type="dxa"/>
              <w:bottom w:w="0" w:type="dxa"/>
              <w:right w:w="150" w:type="dxa"/>
            </w:tcMar>
            <w:hideMark/>
          </w:tcPr>
          <w:p w:rsidR="00EB5EB8" w:rsidRPr="004820CF" w:rsidRDefault="00EB5EB8" w:rsidP="00EB5EB8">
            <w:pPr>
              <w:spacing w:after="0" w:line="240" w:lineRule="auto"/>
              <w:rPr>
                <w:rFonts w:ascii="Times New Roman" w:eastAsia="Times New Roman" w:hAnsi="Times New Roman" w:cs="Times New Roman"/>
                <w:sz w:val="24"/>
                <w:szCs w:val="24"/>
                <w:lang w:eastAsia="ru-RU"/>
              </w:rPr>
            </w:pPr>
            <w:r w:rsidRPr="004820CF">
              <w:rPr>
                <w:rFonts w:ascii="Times New Roman" w:eastAsia="Times New Roman" w:hAnsi="Times New Roman" w:cs="Times New Roman"/>
                <w:noProof/>
                <w:sz w:val="24"/>
                <w:szCs w:val="24"/>
                <w:lang w:eastAsia="ru-RU"/>
              </w:rPr>
              <mc:AlternateContent>
                <mc:Choice Requires="wps">
                  <w:drawing>
                    <wp:inline distT="0" distB="0" distL="0" distR="0" wp14:anchorId="6EC3B261" wp14:editId="649F1DDC">
                      <wp:extent cx="116840" cy="138430"/>
                      <wp:effectExtent l="0" t="0" r="0" b="0"/>
                      <wp:docPr id="13" name="AutoShape 7"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BF6D0E3" id="AutoShape 7"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EB5EB8" w:rsidRPr="004820CF" w:rsidRDefault="00EB5EB8" w:rsidP="00B62E04">
            <w:pPr>
              <w:spacing w:after="0" w:line="240" w:lineRule="auto"/>
              <w:rPr>
                <w:rFonts w:ascii="Times New Roman" w:eastAsia="Times New Roman" w:hAnsi="Times New Roman" w:cs="Times New Roman"/>
                <w:b/>
                <w:i/>
                <w:sz w:val="24"/>
                <w:szCs w:val="24"/>
                <w:lang w:eastAsia="ru-RU"/>
              </w:rPr>
            </w:pPr>
            <w:r w:rsidRPr="004820CF">
              <w:rPr>
                <w:rFonts w:ascii="Times New Roman" w:eastAsia="Times New Roman" w:hAnsi="Times New Roman" w:cs="Times New Roman"/>
                <w:b/>
                <w:i/>
                <w:sz w:val="24"/>
                <w:szCs w:val="24"/>
                <w:lang w:eastAsia="ru-RU"/>
              </w:rPr>
              <w:t xml:space="preserve">"Рекомендуемая </w:t>
            </w:r>
            <w:hyperlink r:id="rId30" w:history="1">
              <w:r w:rsidRPr="004820CF">
                <w:rPr>
                  <w:rFonts w:ascii="Times New Roman" w:eastAsia="Times New Roman" w:hAnsi="Times New Roman" w:cs="Times New Roman"/>
                  <w:b/>
                  <w:i/>
                  <w:sz w:val="24"/>
                  <w:szCs w:val="24"/>
                  <w:lang w:eastAsia="ru-RU"/>
                </w:rPr>
                <w:t>форма</w:t>
              </w:r>
            </w:hyperlink>
            <w:r w:rsidRPr="004820CF">
              <w:rPr>
                <w:rFonts w:ascii="Times New Roman" w:eastAsia="Times New Roman" w:hAnsi="Times New Roman" w:cs="Times New Roman"/>
                <w:b/>
                <w:i/>
                <w:sz w:val="24"/>
                <w:szCs w:val="24"/>
                <w:lang w:eastAsia="ru-RU"/>
              </w:rPr>
              <w:t xml:space="preserve">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w:t>
            </w:r>
            <w:proofErr w:type="gramStart"/>
            <w:r w:rsidRPr="004820CF">
              <w:rPr>
                <w:rFonts w:ascii="Times New Roman" w:eastAsia="Times New Roman" w:hAnsi="Times New Roman" w:cs="Times New Roman"/>
                <w:b/>
                <w:i/>
                <w:sz w:val="24"/>
                <w:szCs w:val="24"/>
                <w:lang w:eastAsia="ru-RU"/>
              </w:rPr>
              <w:t>"(</w:t>
            </w:r>
            <w:proofErr w:type="gramEnd"/>
            <w:r w:rsidRPr="004820CF">
              <w:rPr>
                <w:rFonts w:ascii="Times New Roman" w:eastAsia="Times New Roman" w:hAnsi="Times New Roman" w:cs="Times New Roman"/>
                <w:b/>
                <w:i/>
                <w:sz w:val="24"/>
                <w:szCs w:val="24"/>
                <w:lang w:eastAsia="ru-RU"/>
              </w:rPr>
              <w:t>утв. Минстроем России)</w:t>
            </w:r>
          </w:p>
        </w:tc>
      </w:tr>
    </w:tbl>
    <w:p w:rsidR="004820CF" w:rsidRPr="004820CF" w:rsidRDefault="004820CF" w:rsidP="00EB5EB8">
      <w:pPr>
        <w:spacing w:after="0" w:line="240" w:lineRule="auto"/>
        <w:jc w:val="both"/>
        <w:rPr>
          <w:rFonts w:ascii="Times New Roman" w:eastAsia="Times New Roman" w:hAnsi="Times New Roman" w:cs="Times New Roman"/>
          <w:bCs/>
          <w:sz w:val="24"/>
          <w:szCs w:val="24"/>
          <w:lang w:eastAsia="ru-RU"/>
        </w:rPr>
      </w:pPr>
      <w:r w:rsidRPr="004820CF">
        <w:rPr>
          <w:rFonts w:ascii="Times New Roman" w:eastAsia="Times New Roman" w:hAnsi="Times New Roman" w:cs="Times New Roman"/>
          <w:bCs/>
          <w:sz w:val="24"/>
          <w:szCs w:val="24"/>
          <w:lang w:eastAsia="ru-RU"/>
        </w:rPr>
        <w:t>Утверждена рекомендуемая форма подтверждения соответствия изменений, внесенных в проектную документацию, получившую положительное экспертное заключение, требованиям части 3.8 статьи 49 Градостроительного кодекса РФ</w:t>
      </w:r>
      <w:r>
        <w:rPr>
          <w:rFonts w:ascii="Times New Roman" w:eastAsia="Times New Roman" w:hAnsi="Times New Roman" w:cs="Times New Roman"/>
          <w:bCs/>
          <w:sz w:val="24"/>
          <w:szCs w:val="24"/>
          <w:lang w:eastAsia="ru-RU"/>
        </w:rPr>
        <w:t>.</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Форма включает в себя, в числе прочего, сведения об индивидуальных предпринимателях и (или) юридических лицах, подготовивших проектную документацию, сведения о заявителе, сведения о составе документов, представленных для внесения изменений в проектную документацию, получившую положительное заключение экспертизы, сведения о ранее выданных заключениях и ранее выданных подтверждениях соответствия изменений, внесенных в проектную документацию.</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Напомним, что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не влекут за собой изменение класса, категории и (или) первоначально установленных показателей функционирования линейных объектов;</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не приводят к нарушениям требований технических регламентов, санитарно-эпидемиологических требований, требований в области охраны окружающей среды, </w:t>
      </w:r>
      <w:r w:rsidRPr="004A5FF5">
        <w:rPr>
          <w:rFonts w:ascii="Times New Roman" w:eastAsia="Times New Roman" w:hAnsi="Times New Roman" w:cs="Times New Roman"/>
          <w:sz w:val="24"/>
          <w:szCs w:val="24"/>
          <w:lang w:eastAsia="ru-RU"/>
        </w:rPr>
        <w:lastRenderedPageBreak/>
        <w:t>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соответствуют заданию застройщика или технического заказчика на проектирование, а также результатам инженерных изысканий;</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РФ.</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hyperlink r:id="rId31" w:anchor="26zevozf1hb" w:history="1">
        <w:r w:rsidRPr="004A5FF5">
          <w:rPr>
            <w:rFonts w:ascii="Times New Roman" w:hAnsi="Times New Roman" w:cs="Times New Roman"/>
            <w:color w:val="0000FF"/>
            <w:sz w:val="24"/>
            <w:szCs w:val="24"/>
            <w:u w:val="single"/>
          </w:rPr>
          <w:t>https://online3.consultant.ru/cgi/online.cgi?rnd=B34E0B7BEB99B5890F55B98ABC73C936&amp;req=doc&amp;base=LAW&amp;n=356379&amp;REFFIELD=134&amp;REFDST=1000002089&amp;REFDOC=11916&amp;REFBASE=LAW&amp;stat=refcode%3D10881%3Bindex%3D2093#26zevozf1hb</w:t>
        </w:r>
      </w:hyperlink>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4820CF" w:rsidRPr="004820CF" w:rsidTr="00B62E04">
        <w:tc>
          <w:tcPr>
            <w:tcW w:w="350" w:type="dxa"/>
            <w:tcMar>
              <w:top w:w="0" w:type="dxa"/>
              <w:left w:w="180" w:type="dxa"/>
              <w:bottom w:w="0" w:type="dxa"/>
              <w:right w:w="150" w:type="dxa"/>
            </w:tcMar>
            <w:hideMark/>
          </w:tcPr>
          <w:p w:rsidR="00EB5EB8" w:rsidRPr="004820CF" w:rsidRDefault="00EB5EB8" w:rsidP="00EB5EB8">
            <w:pPr>
              <w:spacing w:after="0" w:line="240" w:lineRule="auto"/>
              <w:rPr>
                <w:rFonts w:ascii="Times New Roman" w:eastAsia="Times New Roman" w:hAnsi="Times New Roman" w:cs="Times New Roman"/>
                <w:b/>
                <w:i/>
                <w:sz w:val="24"/>
                <w:szCs w:val="24"/>
                <w:lang w:eastAsia="ru-RU"/>
              </w:rPr>
            </w:pPr>
            <w:r w:rsidRPr="004820CF">
              <w:rPr>
                <w:rFonts w:ascii="Times New Roman" w:eastAsia="Times New Roman" w:hAnsi="Times New Roman" w:cs="Times New Roman"/>
                <w:b/>
                <w:i/>
                <w:noProof/>
                <w:sz w:val="24"/>
                <w:szCs w:val="24"/>
                <w:lang w:eastAsia="ru-RU"/>
              </w:rPr>
              <mc:AlternateContent>
                <mc:Choice Requires="wps">
                  <w:drawing>
                    <wp:inline distT="0" distB="0" distL="0" distR="0" wp14:anchorId="376C1A4C" wp14:editId="4939B5E4">
                      <wp:extent cx="116840" cy="138430"/>
                      <wp:effectExtent l="0" t="0" r="0" b="0"/>
                      <wp:docPr id="14" name="AutoShape 8"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066BD3B" id="AutoShape 8"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EB5EB8" w:rsidRPr="004820CF" w:rsidRDefault="00005914" w:rsidP="00EB5EB8">
            <w:pPr>
              <w:spacing w:after="0" w:line="240" w:lineRule="auto"/>
              <w:rPr>
                <w:rFonts w:ascii="Times New Roman" w:eastAsia="Times New Roman" w:hAnsi="Times New Roman" w:cs="Times New Roman"/>
                <w:b/>
                <w:i/>
                <w:sz w:val="24"/>
                <w:szCs w:val="24"/>
                <w:lang w:eastAsia="ru-RU"/>
              </w:rPr>
            </w:pPr>
            <w:hyperlink r:id="rId32" w:history="1">
              <w:r w:rsidR="00EB5EB8" w:rsidRPr="004820CF">
                <w:rPr>
                  <w:rFonts w:ascii="Times New Roman" w:eastAsia="Times New Roman" w:hAnsi="Times New Roman" w:cs="Times New Roman"/>
                  <w:b/>
                  <w:i/>
                  <w:sz w:val="24"/>
                  <w:szCs w:val="24"/>
                  <w:lang w:eastAsia="ru-RU"/>
                </w:rPr>
                <w:t>"Справочные</w:t>
              </w:r>
            </w:hyperlink>
            <w:r w:rsidR="00EB5EB8" w:rsidRPr="004820CF">
              <w:rPr>
                <w:rFonts w:ascii="Times New Roman" w:eastAsia="Times New Roman" w:hAnsi="Times New Roman" w:cs="Times New Roman"/>
                <w:b/>
                <w:i/>
                <w:sz w:val="24"/>
                <w:szCs w:val="24"/>
                <w:lang w:eastAsia="ru-RU"/>
              </w:rPr>
              <w:t xml:space="preserve"> материалы по решению типовых вопросов в части оказываемых Минстроем России государственных услуг по выдаче разрешений на строительство, разрешений на ввод объектов в эксплуатацию"</w:t>
            </w:r>
          </w:p>
        </w:tc>
      </w:tr>
    </w:tbl>
    <w:p w:rsidR="004820CF" w:rsidRDefault="004820CF" w:rsidP="00EB5EB8">
      <w:pPr>
        <w:spacing w:after="0" w:line="240" w:lineRule="auto"/>
        <w:jc w:val="both"/>
        <w:rPr>
          <w:rFonts w:ascii="Times New Roman" w:eastAsia="Times New Roman" w:hAnsi="Times New Roman" w:cs="Times New Roman"/>
          <w:bCs/>
          <w:sz w:val="24"/>
          <w:szCs w:val="24"/>
          <w:lang w:eastAsia="ru-RU"/>
        </w:rPr>
      </w:pPr>
      <w:r w:rsidRPr="004820CF">
        <w:rPr>
          <w:rFonts w:ascii="Times New Roman" w:eastAsia="Times New Roman" w:hAnsi="Times New Roman" w:cs="Times New Roman"/>
          <w:bCs/>
          <w:sz w:val="24"/>
          <w:szCs w:val="24"/>
          <w:lang w:eastAsia="ru-RU"/>
        </w:rPr>
        <w:t>Минстрой России отвечает на типовые вопросы по выдаче разрешений на строительство и ввод объектов в эксплуатацию</w:t>
      </w:r>
      <w:r>
        <w:rPr>
          <w:rFonts w:ascii="Times New Roman" w:eastAsia="Times New Roman" w:hAnsi="Times New Roman" w:cs="Times New Roman"/>
          <w:bCs/>
          <w:sz w:val="24"/>
          <w:szCs w:val="24"/>
          <w:lang w:eastAsia="ru-RU"/>
        </w:rPr>
        <w:t>.</w:t>
      </w:r>
    </w:p>
    <w:p w:rsidR="00EB5EB8" w:rsidRPr="004A5FF5" w:rsidRDefault="004820CF" w:rsidP="00EB5EB8">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w:t>
      </w:r>
      <w:r w:rsidR="00EB5EB8" w:rsidRPr="004A5FF5">
        <w:rPr>
          <w:rFonts w:ascii="Times New Roman" w:eastAsia="Times New Roman" w:hAnsi="Times New Roman" w:cs="Times New Roman"/>
          <w:sz w:val="24"/>
          <w:szCs w:val="24"/>
          <w:lang w:eastAsia="ru-RU"/>
        </w:rPr>
        <w:t>В частности, разъясняется:</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какой срок оказания государственных услуг по выдаче разрешения на строительство и разрешения на ввод объекта в эксплуатацию, оказываемых Минстроем России;</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что делать, если после подачи заявления по выдаче разрешения на строительство или разрешения на ввод объекта в эксплуатацию на едином портале государственных услуг и функций указанная заявка не появляется в личном кабинете;</w:t>
      </w:r>
    </w:p>
    <w:p w:rsidR="00EB5EB8" w:rsidRPr="004A5FF5" w:rsidRDefault="00EB5EB8" w:rsidP="00EB5EB8">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куда обращаться в случае возникновения технических сложностей при работе с личным кабинетом Комплексной информационной системы Минстроя России.</w:t>
      </w:r>
    </w:p>
    <w:p w:rsidR="00EA02F2" w:rsidRPr="004A5FF5" w:rsidRDefault="00005914" w:rsidP="00E70C2F">
      <w:pPr>
        <w:spacing w:after="0" w:line="240" w:lineRule="auto"/>
        <w:jc w:val="both"/>
        <w:rPr>
          <w:rFonts w:ascii="Times New Roman" w:eastAsia="Times New Roman" w:hAnsi="Times New Roman" w:cs="Times New Roman"/>
          <w:i/>
          <w:sz w:val="24"/>
          <w:szCs w:val="24"/>
          <w:lang w:eastAsia="ru-RU"/>
        </w:rPr>
      </w:pPr>
      <w:hyperlink r:id="rId33" w:anchor="1xahx05nvhq" w:history="1">
        <w:r w:rsidR="00EB5EB8" w:rsidRPr="004A5FF5">
          <w:rPr>
            <w:rFonts w:ascii="Times New Roman" w:hAnsi="Times New Roman" w:cs="Times New Roman"/>
            <w:color w:val="0000FF"/>
            <w:sz w:val="24"/>
            <w:szCs w:val="24"/>
            <w:u w:val="single"/>
          </w:rPr>
          <w:t>https://online3.consultant.ru/cgi/online.cgi?rnd=B34E0B7BEB99B5890F55B98ABC73C936&amp;req=doc&amp;base=LAW&amp;n=355868&amp;REFFIELD=134&amp;REFDST=1000002095&amp;REFDOC=11916&amp;REFBASE=LAW&amp;stat=refcode%3D10881%3Bindex%3D2099#1xahx05nvhq</w:t>
        </w:r>
      </w:hyperlink>
    </w:p>
    <w:p w:rsidR="00E70C2F" w:rsidRPr="004A5FF5" w:rsidRDefault="00E70C2F" w:rsidP="00E70C2F">
      <w:pPr>
        <w:spacing w:after="0" w:line="240" w:lineRule="auto"/>
        <w:jc w:val="both"/>
        <w:rPr>
          <w:rFonts w:ascii="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185"/>
      </w:tblGrid>
      <w:tr w:rsidR="00123444" w:rsidRPr="004820CF" w:rsidTr="00B62E04">
        <w:tc>
          <w:tcPr>
            <w:tcW w:w="350" w:type="dxa"/>
            <w:tcMar>
              <w:top w:w="0" w:type="dxa"/>
              <w:left w:w="180" w:type="dxa"/>
              <w:bottom w:w="0" w:type="dxa"/>
              <w:right w:w="150" w:type="dxa"/>
            </w:tcMar>
            <w:hideMark/>
          </w:tcPr>
          <w:p w:rsidR="00123444" w:rsidRPr="004820CF" w:rsidRDefault="00123444" w:rsidP="00123444">
            <w:pPr>
              <w:spacing w:after="0" w:line="240" w:lineRule="auto"/>
              <w:rPr>
                <w:rFonts w:ascii="Times New Roman" w:eastAsia="Times New Roman" w:hAnsi="Times New Roman" w:cs="Times New Roman"/>
                <w:b/>
                <w:i/>
                <w:sz w:val="24"/>
                <w:szCs w:val="24"/>
                <w:lang w:eastAsia="ru-RU"/>
              </w:rPr>
            </w:pPr>
            <w:r w:rsidRPr="004820CF">
              <w:rPr>
                <w:rFonts w:ascii="Times New Roman" w:eastAsia="Times New Roman" w:hAnsi="Times New Roman" w:cs="Times New Roman"/>
                <w:b/>
                <w:i/>
                <w:noProof/>
                <w:sz w:val="24"/>
                <w:szCs w:val="24"/>
                <w:lang w:eastAsia="ru-RU"/>
              </w:rPr>
              <mc:AlternateContent>
                <mc:Choice Requires="wps">
                  <w:drawing>
                    <wp:inline distT="0" distB="0" distL="0" distR="0" wp14:anchorId="1BE5ED58" wp14:editId="5ECF1685">
                      <wp:extent cx="116840" cy="138430"/>
                      <wp:effectExtent l="0" t="0" r="0" b="0"/>
                      <wp:docPr id="16" name="AutoShape 10"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8391D34" id="AutoShape 10"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" filled="f" stroked="f">
                      <o:lock v:ext="edit" aspectratio="t"/>
                      <w10:anchorlock/>
                    </v:rect>
                  </w:pict>
                </mc:Fallback>
              </mc:AlternateContent>
            </w:r>
          </w:p>
        </w:tc>
        <w:tc>
          <w:tcPr>
            <w:tcW w:w="9185" w:type="dxa"/>
            <w:tcMar>
              <w:top w:w="0" w:type="dxa"/>
              <w:left w:w="0" w:type="dxa"/>
              <w:bottom w:w="0" w:type="dxa"/>
              <w:right w:w="0" w:type="dxa"/>
            </w:tcMar>
            <w:vAlign w:val="center"/>
            <w:hideMark/>
          </w:tcPr>
          <w:p w:rsidR="00123444" w:rsidRPr="004820CF" w:rsidRDefault="00005914" w:rsidP="00B62E04">
            <w:pPr>
              <w:spacing w:after="0" w:line="240" w:lineRule="auto"/>
              <w:rPr>
                <w:rFonts w:ascii="Times New Roman" w:eastAsia="Times New Roman" w:hAnsi="Times New Roman" w:cs="Times New Roman"/>
                <w:b/>
                <w:i/>
                <w:sz w:val="24"/>
                <w:szCs w:val="24"/>
                <w:lang w:eastAsia="ru-RU"/>
              </w:rPr>
            </w:pPr>
            <w:hyperlink r:id="rId34" w:history="1">
              <w:proofErr w:type="gramStart"/>
              <w:r w:rsidR="00123444" w:rsidRPr="004820CF">
                <w:rPr>
                  <w:rFonts w:ascii="Times New Roman" w:eastAsia="Times New Roman" w:hAnsi="Times New Roman" w:cs="Times New Roman"/>
                  <w:b/>
                  <w:i/>
                  <w:color w:val="0000FF"/>
                  <w:sz w:val="24"/>
                  <w:szCs w:val="24"/>
                  <w:lang w:eastAsia="ru-RU"/>
                </w:rPr>
                <w:t>Постановление</w:t>
              </w:r>
            </w:hyperlink>
            <w:r w:rsidR="00123444" w:rsidRPr="004820CF">
              <w:rPr>
                <w:rFonts w:ascii="Times New Roman" w:eastAsia="Times New Roman" w:hAnsi="Times New Roman" w:cs="Times New Roman"/>
                <w:b/>
                <w:i/>
                <w:sz w:val="24"/>
                <w:szCs w:val="24"/>
                <w:lang w:eastAsia="ru-RU"/>
              </w:rPr>
              <w:t xml:space="preserve"> Правительства РФ от 30.06.2020 N 961"Об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w:t>
            </w:r>
            <w:proofErr w:type="gramEnd"/>
            <w:r w:rsidR="00123444" w:rsidRPr="004820CF">
              <w:rPr>
                <w:rFonts w:ascii="Times New Roman" w:eastAsia="Times New Roman" w:hAnsi="Times New Roman" w:cs="Times New Roman"/>
                <w:b/>
                <w:i/>
                <w:sz w:val="24"/>
                <w:szCs w:val="24"/>
                <w:lang w:eastAsia="ru-RU"/>
              </w:rPr>
              <w:t xml:space="preserve">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tc>
      </w:tr>
    </w:tbl>
    <w:p w:rsidR="004820CF" w:rsidRDefault="004820CF" w:rsidP="00123444">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bCs/>
          <w:sz w:val="24"/>
          <w:szCs w:val="24"/>
          <w:lang w:eastAsia="ru-RU"/>
        </w:rPr>
        <w:t>Утверждены Правила согласования контрольным органом в сфере закупок заключения контракта с единственным поставщиком (подрядчиком, исполнителем)</w:t>
      </w:r>
      <w:r>
        <w:rPr>
          <w:rFonts w:ascii="Times New Roman" w:eastAsia="Times New Roman" w:hAnsi="Times New Roman" w:cs="Times New Roman"/>
          <w:sz w:val="24"/>
          <w:szCs w:val="24"/>
          <w:lang w:eastAsia="ru-RU"/>
        </w:rPr>
        <w:t>.</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соответствии с Федеральным законом от 27.12.2019 N 449-ФЗ утверждены Правила, устанавливающие, в том числе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и форме обращения, порядок его рассмотрения контрольным органом в сфере закупок.</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Также установлен предельный размер (предельные размеры) НМЦК, при превышении которого заключение контракта с единственным поставщиком (подрядчиком, </w:t>
      </w:r>
      <w:r w:rsidRPr="004A5FF5">
        <w:rPr>
          <w:rFonts w:ascii="Times New Roman" w:eastAsia="Times New Roman" w:hAnsi="Times New Roman" w:cs="Times New Roman"/>
          <w:sz w:val="24"/>
          <w:szCs w:val="24"/>
          <w:lang w:eastAsia="ru-RU"/>
        </w:rPr>
        <w:lastRenderedPageBreak/>
        <w:t>исполнителем) в случае признания конкурса, аукциона или запроса предложений несостоявшимися осуществляется (в соответствии с пунктами 24, 25 части 1 статьи 93 Закона 44-ФЗ) по согласованию с контрольным органом в сфере закупок.</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Внесены поправки в постановления Правительства РФ:</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от 27 ноября 2017 г. N 1428 "Об особенностях осуществления закупки для нужд обороны страны и безопасности государства";</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от 28 февраля 2019 г. N 223 "Об особенностях проведения закрытых электронных процедур и порядке аккредитации на специализированных электронных площадках" и др.</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Настоящее Постановление вступает в силу с 1 июля 2020 года, за исключением отдельных положений, вступающих в силу с 1 июля 2021 года.</w:t>
      </w:r>
    </w:p>
    <w:p w:rsidR="00E70C2F" w:rsidRPr="004A5FF5" w:rsidRDefault="00005914" w:rsidP="00E70C2F">
      <w:pPr>
        <w:rPr>
          <w:rFonts w:ascii="Times New Roman" w:hAnsi="Times New Roman" w:cs="Times New Roman"/>
          <w:sz w:val="24"/>
          <w:szCs w:val="24"/>
        </w:rPr>
      </w:pPr>
      <w:hyperlink r:id="rId35" w:anchor="1vfn0xu2b3w" w:history="1">
        <w:r w:rsidR="00123444" w:rsidRPr="004A5FF5">
          <w:rPr>
            <w:rFonts w:ascii="Times New Roman" w:hAnsi="Times New Roman" w:cs="Times New Roman"/>
            <w:color w:val="0000FF"/>
            <w:sz w:val="24"/>
            <w:szCs w:val="24"/>
            <w:u w:val="single"/>
          </w:rPr>
          <w:t>https://online3.consultant.ru/cgi/online.cgi?rnd=B34E0B7BEB99B5890F55B98ABC73C936&amp;req=doc&amp;base=LAW&amp;n=356438&amp;REFFIELD=134&amp;REFDST=1000002137&amp;REFDOC=11916&amp;REFBASE=LAW&amp;stat=refcode%3D10881%3Bindex%3D2141#1vfn0xu2b3w</w:t>
        </w:r>
      </w:hyperlink>
    </w:p>
    <w:p w:rsidR="00A22024" w:rsidRPr="004820CF" w:rsidRDefault="00005914" w:rsidP="00A22024">
      <w:pPr>
        <w:spacing w:after="0" w:line="240" w:lineRule="auto"/>
        <w:jc w:val="both"/>
        <w:rPr>
          <w:rFonts w:ascii="Times New Roman" w:eastAsia="Times New Roman" w:hAnsi="Times New Roman" w:cs="Times New Roman"/>
          <w:b/>
          <w:i/>
          <w:sz w:val="24"/>
          <w:szCs w:val="24"/>
          <w:lang w:eastAsia="ru-RU"/>
        </w:rPr>
      </w:pPr>
      <w:hyperlink r:id="rId36" w:history="1">
        <w:r w:rsidR="00A22024" w:rsidRPr="004820CF">
          <w:rPr>
            <w:rFonts w:ascii="Times New Roman" w:eastAsia="Times New Roman" w:hAnsi="Times New Roman" w:cs="Times New Roman"/>
            <w:b/>
            <w:i/>
            <w:sz w:val="24"/>
            <w:szCs w:val="24"/>
            <w:lang w:eastAsia="ru-RU"/>
          </w:rPr>
          <w:t>Приказ</w:t>
        </w:r>
      </w:hyperlink>
      <w:r w:rsidR="00A22024" w:rsidRPr="004820CF">
        <w:rPr>
          <w:rFonts w:ascii="Times New Roman" w:eastAsia="Times New Roman" w:hAnsi="Times New Roman" w:cs="Times New Roman"/>
          <w:b/>
          <w:i/>
          <w:sz w:val="24"/>
          <w:szCs w:val="24"/>
          <w:lang w:eastAsia="ru-RU"/>
        </w:rPr>
        <w:t xml:space="preserve"> Минстроя России от 10.04.2020 N 198/</w:t>
      </w:r>
      <w:proofErr w:type="spellStart"/>
      <w:r w:rsidR="00A22024" w:rsidRPr="004820CF">
        <w:rPr>
          <w:rFonts w:ascii="Times New Roman" w:eastAsia="Times New Roman" w:hAnsi="Times New Roman" w:cs="Times New Roman"/>
          <w:b/>
          <w:i/>
          <w:sz w:val="24"/>
          <w:szCs w:val="24"/>
          <w:lang w:eastAsia="ru-RU"/>
        </w:rPr>
        <w:t>пр</w:t>
      </w:r>
      <w:proofErr w:type="spellEnd"/>
    </w:p>
    <w:p w:rsidR="00A22024" w:rsidRPr="004820CF" w:rsidRDefault="00A22024" w:rsidP="00A22024">
      <w:pPr>
        <w:spacing w:after="0" w:line="240" w:lineRule="auto"/>
        <w:jc w:val="both"/>
        <w:rPr>
          <w:rFonts w:ascii="Times New Roman" w:eastAsia="Times New Roman" w:hAnsi="Times New Roman" w:cs="Times New Roman"/>
          <w:b/>
          <w:i/>
          <w:sz w:val="24"/>
          <w:szCs w:val="24"/>
          <w:lang w:eastAsia="ru-RU"/>
        </w:rPr>
      </w:pPr>
      <w:r w:rsidRPr="004820CF">
        <w:rPr>
          <w:rFonts w:ascii="Times New Roman" w:eastAsia="Times New Roman" w:hAnsi="Times New Roman" w:cs="Times New Roman"/>
          <w:b/>
          <w:i/>
          <w:sz w:val="24"/>
          <w:szCs w:val="24"/>
          <w:lang w:eastAsia="ru-RU"/>
        </w:rPr>
        <w: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w:t>
      </w:r>
    </w:p>
    <w:p w:rsidR="00A22024" w:rsidRPr="004A5FF5" w:rsidRDefault="00A22024"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Зарегистрировано в Минюсте России 02.06.2020 N 58544.</w:t>
      </w:r>
    </w:p>
    <w:p w:rsidR="00A22024" w:rsidRPr="004820CF" w:rsidRDefault="00A22024"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bCs/>
          <w:sz w:val="24"/>
          <w:szCs w:val="24"/>
          <w:lang w:eastAsia="ru-RU"/>
        </w:rPr>
        <w:t>Определены критерии отнесения объектов капитального строительства к объектам массового пребывания граждан</w:t>
      </w:r>
    </w:p>
    <w:p w:rsidR="00A22024" w:rsidRPr="004A5FF5" w:rsidRDefault="00A22024" w:rsidP="004820CF">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случае, если объекты капитального строительства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является обязательной.</w:t>
      </w:r>
    </w:p>
    <w:p w:rsidR="00A22024" w:rsidRPr="004A5FF5" w:rsidRDefault="00A22024" w:rsidP="004820CF">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 таким критериям относятся возможность одновременного нахождения на объекте в соответствии с проектной документацией пятидесяти и более человек - в отношении объектов, указанных в пункте 4 и в пункте 5 части 2 статьи 49 Градостроительного кодекса РФ.</w:t>
      </w:r>
    </w:p>
    <w:p w:rsidR="00A22024" w:rsidRPr="004A5FF5" w:rsidRDefault="00005914" w:rsidP="004820CF">
      <w:pPr>
        <w:spacing w:after="0" w:line="240" w:lineRule="auto"/>
        <w:jc w:val="both"/>
        <w:rPr>
          <w:rFonts w:ascii="Times New Roman" w:hAnsi="Times New Roman" w:cs="Times New Roman"/>
          <w:b/>
          <w:sz w:val="24"/>
          <w:szCs w:val="24"/>
        </w:rPr>
      </w:pPr>
      <w:hyperlink r:id="rId37" w:anchor="tgzk2x8bvb" w:history="1">
        <w:r w:rsidR="00A22024" w:rsidRPr="004A5FF5">
          <w:rPr>
            <w:rFonts w:ascii="Times New Roman" w:hAnsi="Times New Roman" w:cs="Times New Roman"/>
            <w:color w:val="0000FF"/>
            <w:sz w:val="24"/>
            <w:szCs w:val="24"/>
            <w:u w:val="single"/>
          </w:rPr>
          <w:t>https://online3.consultant.ru/cgi/online.cgi?rnd=B34E0B7BEB99B5890F55B98ABC73C936&amp;req=doc&amp;base=LAW&amp;n=354082&amp;REFFIELD=134&amp;REFDST=1000007322&amp;REFDOC=11916&amp;REFBASE=LAW&amp;stat=refcode%3D10881%3Bindex%3D7330#tgzk2x8bvb</w:t>
        </w:r>
      </w:hyperlink>
    </w:p>
    <w:p w:rsidR="004820CF" w:rsidRDefault="004820CF" w:rsidP="00E70C2F">
      <w:pPr>
        <w:rPr>
          <w:rFonts w:ascii="Times New Roman" w:hAnsi="Times New Roman" w:cs="Times New Roman"/>
          <w:b/>
          <w:sz w:val="24"/>
          <w:szCs w:val="24"/>
        </w:rPr>
      </w:pPr>
    </w:p>
    <w:p w:rsidR="00E70C2F" w:rsidRPr="004A5FF5" w:rsidRDefault="00E70C2F" w:rsidP="00E70C2F">
      <w:pPr>
        <w:rPr>
          <w:rFonts w:ascii="Times New Roman" w:hAnsi="Times New Roman" w:cs="Times New Roman"/>
          <w:b/>
          <w:sz w:val="24"/>
          <w:szCs w:val="24"/>
        </w:rPr>
      </w:pPr>
      <w:r w:rsidRPr="004A5FF5">
        <w:rPr>
          <w:rFonts w:ascii="Times New Roman" w:hAnsi="Times New Roman" w:cs="Times New Roman"/>
          <w:b/>
          <w:sz w:val="24"/>
          <w:szCs w:val="24"/>
        </w:rPr>
        <w:t>ГОСЗАКУПКИ</w:t>
      </w:r>
    </w:p>
    <w:p w:rsidR="00094169" w:rsidRPr="004820CF" w:rsidRDefault="00094169" w:rsidP="004820CF">
      <w:pPr>
        <w:spacing w:after="0" w:line="240" w:lineRule="auto"/>
        <w:jc w:val="both"/>
        <w:rPr>
          <w:rFonts w:ascii="Times New Roman" w:eastAsia="Times New Roman" w:hAnsi="Times New Roman" w:cs="Times New Roman"/>
          <w:i/>
          <w:sz w:val="24"/>
          <w:szCs w:val="24"/>
          <w:lang w:eastAsia="ru-RU"/>
        </w:rPr>
      </w:pPr>
      <w:r w:rsidRPr="004820CF">
        <w:rPr>
          <w:rFonts w:ascii="Times New Roman" w:eastAsia="Times New Roman" w:hAnsi="Times New Roman" w:cs="Times New Roman"/>
          <w:b/>
          <w:bCs/>
          <w:i/>
          <w:sz w:val="24"/>
          <w:szCs w:val="24"/>
          <w:lang w:eastAsia="ru-RU"/>
        </w:rPr>
        <w:t xml:space="preserve">Суды указали, когда технический сбой будет основанием для включения сведений в </w:t>
      </w:r>
      <w:r w:rsidR="00684F28">
        <w:rPr>
          <w:rFonts w:ascii="Times New Roman" w:eastAsia="Times New Roman" w:hAnsi="Times New Roman" w:cs="Times New Roman"/>
          <w:b/>
          <w:bCs/>
          <w:i/>
          <w:sz w:val="24"/>
          <w:szCs w:val="24"/>
          <w:lang w:eastAsia="ru-RU"/>
        </w:rPr>
        <w:t xml:space="preserve">Реестр недобросовестных поставщиков </w:t>
      </w:r>
      <w:r w:rsidRPr="004820CF">
        <w:rPr>
          <w:rFonts w:ascii="Times New Roman" w:eastAsia="Times New Roman" w:hAnsi="Times New Roman" w:cs="Times New Roman"/>
          <w:b/>
          <w:bCs/>
          <w:i/>
          <w:sz w:val="24"/>
          <w:szCs w:val="24"/>
          <w:lang w:eastAsia="ru-RU"/>
        </w:rPr>
        <w:t xml:space="preserve"> по Закону N 44-ФЗ</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Победитель электронного аукциона </w:t>
      </w:r>
      <w:hyperlink r:id="rId38" w:history="1">
        <w:r w:rsidRPr="004820CF">
          <w:rPr>
            <w:rFonts w:ascii="Times New Roman" w:eastAsia="Times New Roman" w:hAnsi="Times New Roman" w:cs="Times New Roman"/>
            <w:sz w:val="24"/>
            <w:szCs w:val="24"/>
            <w:lang w:eastAsia="ru-RU"/>
          </w:rPr>
          <w:t>не подписал</w:t>
        </w:r>
      </w:hyperlink>
      <w:r w:rsidRPr="004820CF">
        <w:rPr>
          <w:rFonts w:ascii="Times New Roman" w:eastAsia="Times New Roman" w:hAnsi="Times New Roman" w:cs="Times New Roman"/>
          <w:sz w:val="24"/>
          <w:szCs w:val="24"/>
          <w:lang w:eastAsia="ru-RU"/>
        </w:rPr>
        <w:t xml:space="preserve"> контракт и не представил его обеспечение в срок из-за </w:t>
      </w:r>
      <w:hyperlink r:id="rId39" w:history="1">
        <w:r w:rsidRPr="004820CF">
          <w:rPr>
            <w:rFonts w:ascii="Times New Roman" w:eastAsia="Times New Roman" w:hAnsi="Times New Roman" w:cs="Times New Roman"/>
            <w:sz w:val="24"/>
            <w:szCs w:val="24"/>
            <w:lang w:eastAsia="ru-RU"/>
          </w:rPr>
          <w:t>технического сбоя</w:t>
        </w:r>
      </w:hyperlink>
      <w:r w:rsidRPr="004820CF">
        <w:rPr>
          <w:rFonts w:ascii="Times New Roman" w:eastAsia="Times New Roman" w:hAnsi="Times New Roman" w:cs="Times New Roman"/>
          <w:sz w:val="24"/>
          <w:szCs w:val="24"/>
          <w:lang w:eastAsia="ru-RU"/>
        </w:rPr>
        <w:t xml:space="preserve"> (повреждение кабельной линии сети Интернет). Его </w:t>
      </w:r>
      <w:hyperlink r:id="rId40" w:history="1">
        <w:r w:rsidRPr="004820CF">
          <w:rPr>
            <w:rFonts w:ascii="Times New Roman" w:eastAsia="Times New Roman" w:hAnsi="Times New Roman" w:cs="Times New Roman"/>
            <w:sz w:val="24"/>
            <w:szCs w:val="24"/>
            <w:lang w:eastAsia="ru-RU"/>
          </w:rPr>
          <w:t>признали</w:t>
        </w:r>
      </w:hyperlink>
      <w:r w:rsidRPr="004820CF">
        <w:rPr>
          <w:rFonts w:ascii="Times New Roman" w:eastAsia="Times New Roman" w:hAnsi="Times New Roman" w:cs="Times New Roman"/>
          <w:sz w:val="24"/>
          <w:szCs w:val="24"/>
          <w:lang w:eastAsia="ru-RU"/>
        </w:rPr>
        <w:t xml:space="preserve"> уклонившимся и включили сведения в </w:t>
      </w:r>
      <w:r w:rsidR="00684F28">
        <w:rPr>
          <w:rFonts w:ascii="Times New Roman" w:eastAsia="Times New Roman" w:hAnsi="Times New Roman" w:cs="Times New Roman"/>
          <w:sz w:val="24"/>
          <w:szCs w:val="24"/>
          <w:lang w:eastAsia="ru-RU"/>
        </w:rPr>
        <w:t>Реестр недобросовестных поставщиков (</w:t>
      </w:r>
      <w:r w:rsidRPr="004820CF">
        <w:rPr>
          <w:rFonts w:ascii="Times New Roman" w:eastAsia="Times New Roman" w:hAnsi="Times New Roman" w:cs="Times New Roman"/>
          <w:sz w:val="24"/>
          <w:szCs w:val="24"/>
          <w:lang w:eastAsia="ru-RU"/>
        </w:rPr>
        <w:t>РНП</w:t>
      </w:r>
      <w:r w:rsidR="00684F28">
        <w:rPr>
          <w:rFonts w:ascii="Times New Roman" w:eastAsia="Times New Roman" w:hAnsi="Times New Roman" w:cs="Times New Roman"/>
          <w:sz w:val="24"/>
          <w:szCs w:val="24"/>
          <w:lang w:eastAsia="ru-RU"/>
        </w:rPr>
        <w:t>)</w:t>
      </w:r>
      <w:r w:rsidRPr="004820CF">
        <w:rPr>
          <w:rFonts w:ascii="Times New Roman" w:eastAsia="Times New Roman" w:hAnsi="Times New Roman" w:cs="Times New Roman"/>
          <w:sz w:val="24"/>
          <w:szCs w:val="24"/>
          <w:lang w:eastAsia="ru-RU"/>
        </w:rPr>
        <w:t xml:space="preserve">. Победитель с этим </w:t>
      </w:r>
      <w:hyperlink r:id="rId41" w:history="1">
        <w:r w:rsidRPr="004820CF">
          <w:rPr>
            <w:rFonts w:ascii="Times New Roman" w:eastAsia="Times New Roman" w:hAnsi="Times New Roman" w:cs="Times New Roman"/>
            <w:sz w:val="24"/>
            <w:szCs w:val="24"/>
            <w:lang w:eastAsia="ru-RU"/>
          </w:rPr>
          <w:t>не согласился</w:t>
        </w:r>
      </w:hyperlink>
      <w:r w:rsidRPr="004820CF">
        <w:rPr>
          <w:rFonts w:ascii="Times New Roman" w:eastAsia="Times New Roman" w:hAnsi="Times New Roman" w:cs="Times New Roman"/>
          <w:sz w:val="24"/>
          <w:szCs w:val="24"/>
          <w:lang w:eastAsia="ru-RU"/>
        </w:rPr>
        <w:t>. Он привел следующие доводы:</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в последний день отведенного для подписания контракта срока </w:t>
      </w:r>
      <w:hyperlink r:id="rId42" w:history="1">
        <w:r w:rsidRPr="004820CF">
          <w:rPr>
            <w:rFonts w:ascii="Times New Roman" w:eastAsia="Times New Roman" w:hAnsi="Times New Roman" w:cs="Times New Roman"/>
            <w:sz w:val="24"/>
            <w:szCs w:val="24"/>
            <w:lang w:eastAsia="ru-RU"/>
          </w:rPr>
          <w:t>произошел сбой</w:t>
        </w:r>
      </w:hyperlink>
      <w:r w:rsidRPr="004820CF">
        <w:rPr>
          <w:rFonts w:ascii="Times New Roman" w:eastAsia="Times New Roman" w:hAnsi="Times New Roman" w:cs="Times New Roman"/>
          <w:sz w:val="24"/>
          <w:szCs w:val="24"/>
          <w:lang w:eastAsia="ru-RU"/>
        </w:rPr>
        <w:t xml:space="preserve">: отсутствовало </w:t>
      </w:r>
      <w:proofErr w:type="spellStart"/>
      <w:r w:rsidRPr="004820CF">
        <w:rPr>
          <w:rFonts w:ascii="Times New Roman" w:eastAsia="Times New Roman" w:hAnsi="Times New Roman" w:cs="Times New Roman"/>
          <w:sz w:val="24"/>
          <w:szCs w:val="24"/>
          <w:lang w:eastAsia="ru-RU"/>
        </w:rPr>
        <w:t>интернет-соединение</w:t>
      </w:r>
      <w:proofErr w:type="spellEnd"/>
      <w:r w:rsidRPr="004820CF">
        <w:rPr>
          <w:rFonts w:ascii="Times New Roman" w:eastAsia="Times New Roman" w:hAnsi="Times New Roman" w:cs="Times New Roman"/>
          <w:sz w:val="24"/>
          <w:szCs w:val="24"/>
          <w:lang w:eastAsia="ru-RU"/>
        </w:rPr>
        <w:t xml:space="preserve">. Подтверждающие письма </w:t>
      </w:r>
      <w:hyperlink r:id="rId43" w:history="1">
        <w:r w:rsidRPr="004820CF">
          <w:rPr>
            <w:rFonts w:ascii="Times New Roman" w:eastAsia="Times New Roman" w:hAnsi="Times New Roman" w:cs="Times New Roman"/>
            <w:sz w:val="24"/>
            <w:szCs w:val="24"/>
            <w:lang w:eastAsia="ru-RU"/>
          </w:rPr>
          <w:t>представлены</w:t>
        </w:r>
      </w:hyperlink>
      <w:r w:rsidRPr="004820CF">
        <w:rPr>
          <w:rFonts w:ascii="Times New Roman" w:eastAsia="Times New Roman" w:hAnsi="Times New Roman" w:cs="Times New Roman"/>
          <w:sz w:val="24"/>
          <w:szCs w:val="24"/>
          <w:lang w:eastAsia="ru-RU"/>
        </w:rPr>
        <w:t>;</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использовать другие устройства, например мобильный телефон, технически было невозможно;</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в этот же день </w:t>
      </w:r>
      <w:hyperlink r:id="rId44" w:history="1">
        <w:r w:rsidRPr="004820CF">
          <w:rPr>
            <w:rFonts w:ascii="Times New Roman" w:eastAsia="Times New Roman" w:hAnsi="Times New Roman" w:cs="Times New Roman"/>
            <w:sz w:val="24"/>
            <w:szCs w:val="24"/>
            <w:lang w:eastAsia="ru-RU"/>
          </w:rPr>
          <w:t>оформлена</w:t>
        </w:r>
      </w:hyperlink>
      <w:r w:rsidRPr="004820CF">
        <w:rPr>
          <w:rFonts w:ascii="Times New Roman" w:eastAsia="Times New Roman" w:hAnsi="Times New Roman" w:cs="Times New Roman"/>
          <w:sz w:val="24"/>
          <w:szCs w:val="24"/>
          <w:lang w:eastAsia="ru-RU"/>
        </w:rPr>
        <w:t xml:space="preserve"> обеспечительная гарантия.</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Однако суды </w:t>
      </w:r>
      <w:hyperlink r:id="rId45" w:history="1">
        <w:r w:rsidRPr="004820CF">
          <w:rPr>
            <w:rFonts w:ascii="Times New Roman" w:eastAsia="Times New Roman" w:hAnsi="Times New Roman" w:cs="Times New Roman"/>
            <w:sz w:val="24"/>
            <w:szCs w:val="24"/>
            <w:lang w:eastAsia="ru-RU"/>
          </w:rPr>
          <w:t>не нашли</w:t>
        </w:r>
      </w:hyperlink>
      <w:r w:rsidRPr="004820CF">
        <w:rPr>
          <w:rFonts w:ascii="Times New Roman" w:eastAsia="Times New Roman" w:hAnsi="Times New Roman" w:cs="Times New Roman"/>
          <w:sz w:val="24"/>
          <w:szCs w:val="24"/>
          <w:lang w:eastAsia="ru-RU"/>
        </w:rPr>
        <w:t xml:space="preserve"> обстоятельств, которые бы препятствовали своевременному заключению контракта. Было отмечено:</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отсутствие доступа к сети Интернет </w:t>
      </w:r>
      <w:hyperlink r:id="rId46" w:history="1">
        <w:r w:rsidRPr="004820CF">
          <w:rPr>
            <w:rFonts w:ascii="Times New Roman" w:eastAsia="Times New Roman" w:hAnsi="Times New Roman" w:cs="Times New Roman"/>
            <w:sz w:val="24"/>
            <w:szCs w:val="24"/>
            <w:lang w:eastAsia="ru-RU"/>
          </w:rPr>
          <w:t>не является</w:t>
        </w:r>
      </w:hyperlink>
      <w:r w:rsidRPr="004820CF">
        <w:rPr>
          <w:rFonts w:ascii="Times New Roman" w:eastAsia="Times New Roman" w:hAnsi="Times New Roman" w:cs="Times New Roman"/>
          <w:sz w:val="24"/>
          <w:szCs w:val="24"/>
          <w:lang w:eastAsia="ru-RU"/>
        </w:rPr>
        <w:t xml:space="preserve"> непреодолимым препятствием, которое мешало заключить контракт. Победитель мог решить эту проблему (например, перенести компьютер в место, где соединение было);</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lastRenderedPageBreak/>
        <w:t xml:space="preserve">- подписание контракта отложено на последний день - это </w:t>
      </w:r>
      <w:hyperlink r:id="rId47" w:history="1">
        <w:r w:rsidRPr="004820CF">
          <w:rPr>
            <w:rFonts w:ascii="Times New Roman" w:eastAsia="Times New Roman" w:hAnsi="Times New Roman" w:cs="Times New Roman"/>
            <w:sz w:val="24"/>
            <w:szCs w:val="24"/>
            <w:lang w:eastAsia="ru-RU"/>
          </w:rPr>
          <w:t>указывает</w:t>
        </w:r>
      </w:hyperlink>
      <w:r w:rsidRPr="004820CF">
        <w:rPr>
          <w:rFonts w:ascii="Times New Roman" w:eastAsia="Times New Roman" w:hAnsi="Times New Roman" w:cs="Times New Roman"/>
          <w:sz w:val="24"/>
          <w:szCs w:val="24"/>
          <w:lang w:eastAsia="ru-RU"/>
        </w:rPr>
        <w:t xml:space="preserve"> на безответственное поведение;</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получение обеспечительной гарантии не подтверждает добросовестность;</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подавая заявку на участие в электронной закупке, </w:t>
      </w:r>
      <w:hyperlink r:id="rId48" w:history="1">
        <w:r w:rsidRPr="004820CF">
          <w:rPr>
            <w:rFonts w:ascii="Times New Roman" w:eastAsia="Times New Roman" w:hAnsi="Times New Roman" w:cs="Times New Roman"/>
            <w:sz w:val="24"/>
            <w:szCs w:val="24"/>
            <w:lang w:eastAsia="ru-RU"/>
          </w:rPr>
          <w:t>нужно учитывать</w:t>
        </w:r>
      </w:hyperlink>
      <w:r w:rsidRPr="004820CF">
        <w:rPr>
          <w:rFonts w:ascii="Times New Roman" w:eastAsia="Times New Roman" w:hAnsi="Times New Roman" w:cs="Times New Roman"/>
          <w:sz w:val="24"/>
          <w:szCs w:val="24"/>
          <w:lang w:eastAsia="ru-RU"/>
        </w:rPr>
        <w:t xml:space="preserve"> специфику документооборота на площадке и риски наступления неблагоприятных последствий при уклонении от заключения контракта;</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победитель </w:t>
      </w:r>
      <w:hyperlink r:id="rId49" w:history="1">
        <w:r w:rsidRPr="004820CF">
          <w:rPr>
            <w:rFonts w:ascii="Times New Roman" w:eastAsia="Times New Roman" w:hAnsi="Times New Roman" w:cs="Times New Roman"/>
            <w:sz w:val="24"/>
            <w:szCs w:val="24"/>
            <w:lang w:eastAsia="ru-RU"/>
          </w:rPr>
          <w:t>не проявил</w:t>
        </w:r>
      </w:hyperlink>
      <w:r w:rsidRPr="004820CF">
        <w:rPr>
          <w:rFonts w:ascii="Times New Roman" w:eastAsia="Times New Roman" w:hAnsi="Times New Roman" w:cs="Times New Roman"/>
          <w:sz w:val="24"/>
          <w:szCs w:val="24"/>
          <w:lang w:eastAsia="ru-RU"/>
        </w:rPr>
        <w:t xml:space="preserve"> ту степень заботливости и осмотрительности, которая требовалась от него при участии в аукционе.</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Заметим, недавно в практике встречался пример, когда при схожих обстоятельствах (сбой в сети Интернет) сведения о победителе в </w:t>
      </w:r>
      <w:r w:rsidR="00B62E04">
        <w:rPr>
          <w:rFonts w:ascii="Times New Roman" w:eastAsia="Times New Roman" w:hAnsi="Times New Roman" w:cs="Times New Roman"/>
          <w:sz w:val="24"/>
          <w:szCs w:val="24"/>
          <w:lang w:eastAsia="ru-RU"/>
        </w:rPr>
        <w:t xml:space="preserve">Реестр недобросовестных поставщиков </w:t>
      </w:r>
      <w:r w:rsidRPr="004820CF">
        <w:rPr>
          <w:rFonts w:ascii="Times New Roman" w:eastAsia="Times New Roman" w:hAnsi="Times New Roman" w:cs="Times New Roman"/>
          <w:sz w:val="24"/>
          <w:szCs w:val="24"/>
          <w:lang w:eastAsia="ru-RU"/>
        </w:rPr>
        <w:t xml:space="preserve"> </w:t>
      </w:r>
      <w:hyperlink r:id="rId50" w:history="1">
        <w:r w:rsidRPr="004820CF">
          <w:rPr>
            <w:rFonts w:ascii="Times New Roman" w:eastAsia="Times New Roman" w:hAnsi="Times New Roman" w:cs="Times New Roman"/>
            <w:sz w:val="24"/>
            <w:szCs w:val="24"/>
            <w:lang w:eastAsia="ru-RU"/>
          </w:rPr>
          <w:t>не включили</w:t>
        </w:r>
      </w:hyperlink>
      <w:r w:rsidRPr="004820CF">
        <w:rPr>
          <w:rFonts w:ascii="Times New Roman" w:eastAsia="Times New Roman" w:hAnsi="Times New Roman" w:cs="Times New Roman"/>
          <w:sz w:val="24"/>
          <w:szCs w:val="24"/>
          <w:lang w:eastAsia="ru-RU"/>
        </w:rPr>
        <w:t>.</w:t>
      </w:r>
    </w:p>
    <w:p w:rsidR="00094169" w:rsidRPr="00D42EAA" w:rsidRDefault="00094169" w:rsidP="004820CF">
      <w:pPr>
        <w:spacing w:after="0" w:line="240" w:lineRule="auto"/>
        <w:jc w:val="both"/>
        <w:rPr>
          <w:rFonts w:ascii="Times New Roman" w:eastAsia="Times New Roman" w:hAnsi="Times New Roman" w:cs="Times New Roman"/>
          <w:color w:val="0070C0"/>
          <w:sz w:val="24"/>
          <w:szCs w:val="24"/>
          <w:lang w:eastAsia="ru-RU"/>
        </w:rPr>
      </w:pPr>
      <w:r w:rsidRPr="00D42EAA">
        <w:rPr>
          <w:rFonts w:ascii="Times New Roman" w:eastAsia="Times New Roman" w:hAnsi="Times New Roman" w:cs="Times New Roman"/>
          <w:i/>
          <w:iCs/>
          <w:color w:val="0070C0"/>
          <w:sz w:val="24"/>
          <w:szCs w:val="24"/>
          <w:lang w:eastAsia="ru-RU"/>
        </w:rPr>
        <w:t xml:space="preserve">Документ: </w:t>
      </w:r>
      <w:hyperlink r:id="rId51" w:history="1">
        <w:r w:rsidRPr="00D42EAA">
          <w:rPr>
            <w:rFonts w:ascii="Times New Roman" w:eastAsia="Times New Roman" w:hAnsi="Times New Roman" w:cs="Times New Roman"/>
            <w:i/>
            <w:iCs/>
            <w:color w:val="0070C0"/>
            <w:sz w:val="24"/>
            <w:szCs w:val="24"/>
            <w:lang w:eastAsia="ru-RU"/>
          </w:rPr>
          <w:t>Постановление</w:t>
        </w:r>
      </w:hyperlink>
      <w:r w:rsidRPr="00D42EAA">
        <w:rPr>
          <w:rFonts w:ascii="Times New Roman" w:eastAsia="Times New Roman" w:hAnsi="Times New Roman" w:cs="Times New Roman"/>
          <w:i/>
          <w:iCs/>
          <w:color w:val="0070C0"/>
          <w:sz w:val="24"/>
          <w:szCs w:val="24"/>
          <w:lang w:eastAsia="ru-RU"/>
        </w:rPr>
        <w:t xml:space="preserve"> АС Западно-Сибирского округа от 11.06.2020 по делу N А70-17982/2019</w:t>
      </w:r>
    </w:p>
    <w:p w:rsidR="004820CF" w:rsidRDefault="00094169" w:rsidP="00094169">
      <w:pPr>
        <w:spacing w:after="0" w:line="240" w:lineRule="auto"/>
        <w:ind w:firstLine="540"/>
        <w:jc w:val="both"/>
        <w:rPr>
          <w:rFonts w:ascii="Times New Roman" w:eastAsia="Times New Roman" w:hAnsi="Times New Roman" w:cs="Times New Roman"/>
          <w:color w:val="548DD4" w:themeColor="text2" w:themeTint="99"/>
          <w:sz w:val="24"/>
          <w:szCs w:val="24"/>
          <w:lang w:eastAsia="ru-RU"/>
        </w:rPr>
      </w:pPr>
      <w:r w:rsidRPr="004820CF">
        <w:rPr>
          <w:rFonts w:ascii="Times New Roman" w:eastAsia="Times New Roman" w:hAnsi="Times New Roman" w:cs="Times New Roman"/>
          <w:color w:val="548DD4" w:themeColor="text2" w:themeTint="99"/>
          <w:sz w:val="24"/>
          <w:szCs w:val="24"/>
          <w:lang w:eastAsia="ru-RU"/>
        </w:rPr>
        <w:t> </w:t>
      </w:r>
    </w:p>
    <w:p w:rsidR="00094169" w:rsidRPr="004820CF" w:rsidRDefault="00094169" w:rsidP="004820CF">
      <w:pPr>
        <w:spacing w:after="0" w:line="240" w:lineRule="auto"/>
        <w:jc w:val="both"/>
        <w:rPr>
          <w:rFonts w:ascii="Times New Roman" w:eastAsia="Times New Roman" w:hAnsi="Times New Roman" w:cs="Times New Roman"/>
          <w:i/>
          <w:sz w:val="24"/>
          <w:szCs w:val="24"/>
          <w:lang w:eastAsia="ru-RU"/>
        </w:rPr>
      </w:pPr>
      <w:r w:rsidRPr="004820CF">
        <w:rPr>
          <w:rFonts w:ascii="Times New Roman" w:eastAsia="Times New Roman" w:hAnsi="Times New Roman" w:cs="Times New Roman"/>
          <w:b/>
          <w:bCs/>
          <w:i/>
          <w:sz w:val="24"/>
          <w:szCs w:val="24"/>
          <w:lang w:eastAsia="ru-RU"/>
        </w:rPr>
        <w:t xml:space="preserve">Минфин предложил дополнительно поддержать малый и средний бизнес в </w:t>
      </w:r>
      <w:proofErr w:type="spellStart"/>
      <w:r w:rsidRPr="004820CF">
        <w:rPr>
          <w:rFonts w:ascii="Times New Roman" w:eastAsia="Times New Roman" w:hAnsi="Times New Roman" w:cs="Times New Roman"/>
          <w:b/>
          <w:bCs/>
          <w:i/>
          <w:sz w:val="24"/>
          <w:szCs w:val="24"/>
          <w:lang w:eastAsia="ru-RU"/>
        </w:rPr>
        <w:t>госзакупках</w:t>
      </w:r>
      <w:proofErr w:type="spellEnd"/>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На сайте ведомства появилась информация, что в правительство направлены предложения по поддержке субъектов малого и среднего бизнеса при их участии в </w:t>
      </w:r>
      <w:proofErr w:type="spellStart"/>
      <w:r w:rsidRPr="004820CF">
        <w:rPr>
          <w:rFonts w:ascii="Times New Roman" w:eastAsia="Times New Roman" w:hAnsi="Times New Roman" w:cs="Times New Roman"/>
          <w:sz w:val="24"/>
          <w:szCs w:val="24"/>
          <w:lang w:eastAsia="ru-RU"/>
        </w:rPr>
        <w:t>госзакупках</w:t>
      </w:r>
      <w:proofErr w:type="spellEnd"/>
      <w:r w:rsidRPr="004820CF">
        <w:rPr>
          <w:rFonts w:ascii="Times New Roman" w:eastAsia="Times New Roman" w:hAnsi="Times New Roman" w:cs="Times New Roman"/>
          <w:sz w:val="24"/>
          <w:szCs w:val="24"/>
          <w:lang w:eastAsia="ru-RU"/>
        </w:rPr>
        <w:t>.</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Планируется, что обязательная доля закупок у </w:t>
      </w:r>
      <w:r w:rsidR="00684F28">
        <w:rPr>
          <w:rFonts w:ascii="Times New Roman" w:eastAsia="Times New Roman" w:hAnsi="Times New Roman" w:cs="Times New Roman"/>
          <w:sz w:val="24"/>
          <w:szCs w:val="24"/>
          <w:lang w:eastAsia="ru-RU"/>
        </w:rPr>
        <w:t>субъектов малого предпринимательства</w:t>
      </w:r>
      <w:r w:rsidRPr="004820CF">
        <w:rPr>
          <w:rFonts w:ascii="Times New Roman" w:eastAsia="Times New Roman" w:hAnsi="Times New Roman" w:cs="Times New Roman"/>
          <w:sz w:val="24"/>
          <w:szCs w:val="24"/>
          <w:lang w:eastAsia="ru-RU"/>
        </w:rPr>
        <w:t xml:space="preserve"> и </w:t>
      </w:r>
      <w:r w:rsidR="00684F28">
        <w:rPr>
          <w:rFonts w:ascii="Times New Roman" w:eastAsia="Times New Roman" w:hAnsi="Times New Roman" w:cs="Times New Roman"/>
          <w:sz w:val="24"/>
          <w:szCs w:val="24"/>
          <w:lang w:eastAsia="ru-RU"/>
        </w:rPr>
        <w:t>социально ориентированных некоммерческих организаций</w:t>
      </w:r>
      <w:r w:rsidRPr="004820CF">
        <w:rPr>
          <w:rFonts w:ascii="Times New Roman" w:eastAsia="Times New Roman" w:hAnsi="Times New Roman" w:cs="Times New Roman"/>
          <w:sz w:val="24"/>
          <w:szCs w:val="24"/>
          <w:lang w:eastAsia="ru-RU"/>
        </w:rPr>
        <w:t xml:space="preserve"> увеличится в два раза: с </w:t>
      </w:r>
      <w:hyperlink r:id="rId52" w:history="1">
        <w:r w:rsidRPr="004820CF">
          <w:rPr>
            <w:rFonts w:ascii="Times New Roman" w:eastAsia="Times New Roman" w:hAnsi="Times New Roman" w:cs="Times New Roman"/>
            <w:sz w:val="24"/>
            <w:szCs w:val="24"/>
            <w:lang w:eastAsia="ru-RU"/>
          </w:rPr>
          <w:t>15%</w:t>
        </w:r>
      </w:hyperlink>
      <w:r w:rsidRPr="004820CF">
        <w:rPr>
          <w:rFonts w:ascii="Times New Roman" w:eastAsia="Times New Roman" w:hAnsi="Times New Roman" w:cs="Times New Roman"/>
          <w:sz w:val="24"/>
          <w:szCs w:val="24"/>
          <w:lang w:eastAsia="ru-RU"/>
        </w:rPr>
        <w:t xml:space="preserve"> до 30% совокупного годового объема закупок.</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Кроме того, преимущества, которые есть сейчас у малого бизнеса, хотят распространить </w:t>
      </w:r>
      <w:proofErr w:type="gramStart"/>
      <w:r w:rsidRPr="004820CF">
        <w:rPr>
          <w:rFonts w:ascii="Times New Roman" w:eastAsia="Times New Roman" w:hAnsi="Times New Roman" w:cs="Times New Roman"/>
          <w:sz w:val="24"/>
          <w:szCs w:val="24"/>
          <w:lang w:eastAsia="ru-RU"/>
        </w:rPr>
        <w:t>на</w:t>
      </w:r>
      <w:proofErr w:type="gramEnd"/>
      <w:r w:rsidRPr="004820CF">
        <w:rPr>
          <w:rFonts w:ascii="Times New Roman" w:eastAsia="Times New Roman" w:hAnsi="Times New Roman" w:cs="Times New Roman"/>
          <w:sz w:val="24"/>
          <w:szCs w:val="24"/>
          <w:lang w:eastAsia="ru-RU"/>
        </w:rPr>
        <w:t xml:space="preserve"> </w:t>
      </w:r>
      <w:proofErr w:type="gramStart"/>
      <w:r w:rsidRPr="004820CF">
        <w:rPr>
          <w:rFonts w:ascii="Times New Roman" w:eastAsia="Times New Roman" w:hAnsi="Times New Roman" w:cs="Times New Roman"/>
          <w:sz w:val="24"/>
          <w:szCs w:val="24"/>
          <w:lang w:eastAsia="ru-RU"/>
        </w:rPr>
        <w:t>субъектов</w:t>
      </w:r>
      <w:proofErr w:type="gramEnd"/>
      <w:r w:rsidRPr="004820CF">
        <w:rPr>
          <w:rFonts w:ascii="Times New Roman" w:eastAsia="Times New Roman" w:hAnsi="Times New Roman" w:cs="Times New Roman"/>
          <w:sz w:val="24"/>
          <w:szCs w:val="24"/>
          <w:lang w:eastAsia="ru-RU"/>
        </w:rPr>
        <w:t xml:space="preserve"> среднего предпринимательства. К таким преимуществам, в частности, относится </w:t>
      </w:r>
      <w:hyperlink r:id="rId53" w:history="1">
        <w:r w:rsidR="004820CF">
          <w:rPr>
            <w:rFonts w:ascii="Times New Roman" w:eastAsia="Times New Roman" w:hAnsi="Times New Roman" w:cs="Times New Roman"/>
            <w:sz w:val="24"/>
            <w:szCs w:val="24"/>
            <w:lang w:eastAsia="ru-RU"/>
          </w:rPr>
          <w:t xml:space="preserve"> </w:t>
        </w:r>
        <w:r w:rsidRPr="004820CF">
          <w:rPr>
            <w:rFonts w:ascii="Times New Roman" w:eastAsia="Times New Roman" w:hAnsi="Times New Roman" w:cs="Times New Roman"/>
            <w:sz w:val="24"/>
            <w:szCs w:val="24"/>
            <w:lang w:eastAsia="ru-RU"/>
          </w:rPr>
          <w:t>сокращенный срок платы</w:t>
        </w:r>
      </w:hyperlink>
      <w:r w:rsidRPr="004820CF">
        <w:rPr>
          <w:rFonts w:ascii="Times New Roman" w:eastAsia="Times New Roman" w:hAnsi="Times New Roman" w:cs="Times New Roman"/>
          <w:sz w:val="24"/>
          <w:szCs w:val="24"/>
          <w:lang w:eastAsia="ru-RU"/>
        </w:rPr>
        <w:t xml:space="preserve"> по </w:t>
      </w:r>
      <w:proofErr w:type="spellStart"/>
      <w:r w:rsidRPr="004820CF">
        <w:rPr>
          <w:rFonts w:ascii="Times New Roman" w:eastAsia="Times New Roman" w:hAnsi="Times New Roman" w:cs="Times New Roman"/>
          <w:sz w:val="24"/>
          <w:szCs w:val="24"/>
          <w:lang w:eastAsia="ru-RU"/>
        </w:rPr>
        <w:t>госконтракту</w:t>
      </w:r>
      <w:proofErr w:type="spellEnd"/>
      <w:r w:rsidRPr="004820CF">
        <w:rPr>
          <w:rFonts w:ascii="Times New Roman" w:eastAsia="Times New Roman" w:hAnsi="Times New Roman" w:cs="Times New Roman"/>
          <w:sz w:val="24"/>
          <w:szCs w:val="24"/>
          <w:lang w:eastAsia="ru-RU"/>
        </w:rPr>
        <w:t>.</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Если предложения поддержат, то соответствующие изменения внесут в </w:t>
      </w:r>
      <w:hyperlink r:id="rId54" w:history="1">
        <w:r w:rsidRPr="004820CF">
          <w:rPr>
            <w:rFonts w:ascii="Times New Roman" w:eastAsia="Times New Roman" w:hAnsi="Times New Roman" w:cs="Times New Roman"/>
            <w:sz w:val="24"/>
            <w:szCs w:val="24"/>
            <w:lang w:eastAsia="ru-RU"/>
          </w:rPr>
          <w:t>пакет поправок</w:t>
        </w:r>
      </w:hyperlink>
      <w:r w:rsidRPr="004820CF">
        <w:rPr>
          <w:rFonts w:ascii="Times New Roman" w:eastAsia="Times New Roman" w:hAnsi="Times New Roman" w:cs="Times New Roman"/>
          <w:sz w:val="24"/>
          <w:szCs w:val="24"/>
          <w:lang w:eastAsia="ru-RU"/>
        </w:rPr>
        <w:t>, который был ранее направлен в правительство.</w:t>
      </w:r>
    </w:p>
    <w:p w:rsidR="00094169" w:rsidRPr="00D42EAA" w:rsidRDefault="00094169" w:rsidP="004820CF">
      <w:pPr>
        <w:spacing w:after="0" w:line="240" w:lineRule="auto"/>
        <w:jc w:val="both"/>
        <w:rPr>
          <w:rFonts w:ascii="Times New Roman" w:eastAsia="Times New Roman" w:hAnsi="Times New Roman" w:cs="Times New Roman"/>
          <w:color w:val="0070C0"/>
          <w:sz w:val="24"/>
          <w:szCs w:val="24"/>
          <w:lang w:eastAsia="ru-RU"/>
        </w:rPr>
      </w:pPr>
      <w:r w:rsidRPr="00D42EAA">
        <w:rPr>
          <w:rFonts w:ascii="Times New Roman" w:eastAsia="Times New Roman" w:hAnsi="Times New Roman" w:cs="Times New Roman"/>
          <w:i/>
          <w:iCs/>
          <w:color w:val="0070C0"/>
          <w:sz w:val="24"/>
          <w:szCs w:val="24"/>
          <w:lang w:eastAsia="ru-RU"/>
        </w:rPr>
        <w:t>Документ: Информация Минфина России от 02.07.2020 (</w:t>
      </w:r>
      <w:hyperlink r:id="rId55" w:tgtFrame="_blank" w:tooltip="&lt;div class=&quot;doc www&quot;&gt;https://www.minfin.ru/ru/press-center/?id_4=37107&lt;/div&gt;" w:history="1">
        <w:r w:rsidRPr="00D42EAA">
          <w:rPr>
            <w:rFonts w:ascii="Times New Roman" w:eastAsia="Times New Roman" w:hAnsi="Times New Roman" w:cs="Times New Roman"/>
            <w:i/>
            <w:iCs/>
            <w:color w:val="0070C0"/>
            <w:sz w:val="24"/>
            <w:szCs w:val="24"/>
            <w:lang w:eastAsia="ru-RU"/>
          </w:rPr>
          <w:t>https://www.minfin.ru/ru/press-center/?id_4=37107</w:t>
        </w:r>
      </w:hyperlink>
    </w:p>
    <w:p w:rsidR="00B62E04" w:rsidRDefault="00094169" w:rsidP="004820CF">
      <w:pPr>
        <w:spacing w:after="0"/>
        <w:ind w:firstLine="540"/>
        <w:jc w:val="both"/>
        <w:rPr>
          <w:rFonts w:ascii="Times New Roman" w:eastAsia="Times New Roman" w:hAnsi="Times New Roman" w:cs="Times New Roman"/>
          <w:i/>
          <w:sz w:val="24"/>
          <w:szCs w:val="24"/>
          <w:lang w:eastAsia="ru-RU"/>
        </w:rPr>
      </w:pPr>
      <w:r w:rsidRPr="004820CF">
        <w:rPr>
          <w:rFonts w:ascii="Times New Roman" w:eastAsia="Times New Roman" w:hAnsi="Times New Roman" w:cs="Times New Roman"/>
          <w:i/>
          <w:sz w:val="24"/>
          <w:szCs w:val="24"/>
          <w:lang w:eastAsia="ru-RU"/>
        </w:rPr>
        <w:t> </w:t>
      </w:r>
    </w:p>
    <w:p w:rsidR="00094169" w:rsidRPr="004820CF" w:rsidRDefault="00094169" w:rsidP="00B62E04">
      <w:pPr>
        <w:spacing w:after="0"/>
        <w:jc w:val="both"/>
        <w:rPr>
          <w:rFonts w:ascii="Times New Roman" w:eastAsia="Times New Roman" w:hAnsi="Times New Roman" w:cs="Times New Roman"/>
          <w:i/>
          <w:sz w:val="24"/>
          <w:szCs w:val="24"/>
          <w:lang w:eastAsia="ru-RU"/>
        </w:rPr>
      </w:pPr>
      <w:r w:rsidRPr="004820CF">
        <w:rPr>
          <w:rFonts w:ascii="Times New Roman" w:eastAsia="Times New Roman" w:hAnsi="Times New Roman" w:cs="Times New Roman"/>
          <w:b/>
          <w:bCs/>
          <w:i/>
          <w:sz w:val="24"/>
          <w:szCs w:val="24"/>
          <w:lang w:eastAsia="ru-RU"/>
        </w:rPr>
        <w:t>Правительство определило, когда закупку у единственного поставщика нужно согласовывать</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proofErr w:type="spellStart"/>
      <w:r w:rsidRPr="004820CF">
        <w:rPr>
          <w:rFonts w:ascii="Times New Roman" w:eastAsia="Times New Roman" w:hAnsi="Times New Roman" w:cs="Times New Roman"/>
          <w:sz w:val="24"/>
          <w:szCs w:val="24"/>
          <w:lang w:eastAsia="ru-RU"/>
        </w:rPr>
        <w:t>Кабмин</w:t>
      </w:r>
      <w:proofErr w:type="spellEnd"/>
      <w:r w:rsidRPr="004820CF">
        <w:rPr>
          <w:rFonts w:ascii="Times New Roman" w:eastAsia="Times New Roman" w:hAnsi="Times New Roman" w:cs="Times New Roman"/>
          <w:sz w:val="24"/>
          <w:szCs w:val="24"/>
          <w:lang w:eastAsia="ru-RU"/>
        </w:rPr>
        <w:t xml:space="preserve"> установил, в каких ситуациях заказчику необходимо обращаться в контрольные органы, чтобы согласовать заключение контракта с единственным поставщиком по результатам несостоявшейся закупки. Кроме того, внесены изменения в ряд постановлений. Так, ограничили право </w:t>
      </w:r>
      <w:proofErr w:type="spellStart"/>
      <w:r w:rsidRPr="004820CF">
        <w:rPr>
          <w:rFonts w:ascii="Times New Roman" w:eastAsia="Times New Roman" w:hAnsi="Times New Roman" w:cs="Times New Roman"/>
          <w:sz w:val="24"/>
          <w:szCs w:val="24"/>
          <w:lang w:eastAsia="ru-RU"/>
        </w:rPr>
        <w:t>госзаказчиков</w:t>
      </w:r>
      <w:proofErr w:type="spellEnd"/>
      <w:r w:rsidRPr="004820CF">
        <w:rPr>
          <w:rFonts w:ascii="Times New Roman" w:eastAsia="Times New Roman" w:hAnsi="Times New Roman" w:cs="Times New Roman"/>
          <w:sz w:val="24"/>
          <w:szCs w:val="24"/>
          <w:lang w:eastAsia="ru-RU"/>
        </w:rPr>
        <w:t xml:space="preserve"> дополнять описание товара из КТРУ, при закупке радиоэлектронной продукции.</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Согласовывать заключение контракта необходимо, если не состоялась закупка (</w:t>
      </w:r>
      <w:hyperlink r:id="rId56" w:history="1">
        <w:r w:rsidRPr="004820CF">
          <w:rPr>
            <w:rFonts w:ascii="Times New Roman" w:eastAsia="Times New Roman" w:hAnsi="Times New Roman" w:cs="Times New Roman"/>
            <w:sz w:val="24"/>
            <w:szCs w:val="24"/>
            <w:lang w:eastAsia="ru-RU"/>
          </w:rPr>
          <w:t>п. 1</w:t>
        </w:r>
      </w:hyperlink>
      <w:r w:rsidRPr="004820CF">
        <w:rPr>
          <w:rFonts w:ascii="Times New Roman" w:eastAsia="Times New Roman" w:hAnsi="Times New Roman" w:cs="Times New Roman"/>
          <w:sz w:val="24"/>
          <w:szCs w:val="24"/>
          <w:lang w:eastAsia="ru-RU"/>
        </w:rPr>
        <w:t xml:space="preserve"> постановления):</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для федеральных нужд на сумму более 500 млн руб.;</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нужд субъекта РФ или муниципалитета на сумму более 250 млн руб.;</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для любых нужд на сумму более 1 тыс. руб. в форме запроса предложений (при отсутствии заявок или отклонении всех заявок, а также при уклонении победителя от подписания контракта) либо в закрытой форме.</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Порядок согласования закупок разберем подробно в ближайшее время.</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Также правительство усложнило описание объекта закупок, если заказчик хочет приобрести радиоэлектронную продукцию, в отношении которой установлены </w:t>
      </w:r>
      <w:hyperlink r:id="rId57" w:history="1">
        <w:r w:rsidRPr="004820CF">
          <w:rPr>
            <w:rFonts w:ascii="Times New Roman" w:eastAsia="Times New Roman" w:hAnsi="Times New Roman" w:cs="Times New Roman"/>
            <w:sz w:val="24"/>
            <w:szCs w:val="24"/>
            <w:lang w:eastAsia="ru-RU"/>
          </w:rPr>
          <w:t>ограничения допуска</w:t>
        </w:r>
      </w:hyperlink>
      <w:r w:rsidRPr="004820CF">
        <w:rPr>
          <w:rFonts w:ascii="Times New Roman" w:eastAsia="Times New Roman" w:hAnsi="Times New Roman" w:cs="Times New Roman"/>
          <w:sz w:val="24"/>
          <w:szCs w:val="24"/>
          <w:lang w:eastAsia="ru-RU"/>
        </w:rPr>
        <w:t>. В этом случае заказчик не вправе указывать информацию и потребительские свойства товаров, которые не предусмотрены КТРУ (</w:t>
      </w:r>
      <w:hyperlink r:id="rId58" w:history="1">
        <w:r w:rsidRPr="004820CF">
          <w:rPr>
            <w:rFonts w:ascii="Times New Roman" w:eastAsia="Times New Roman" w:hAnsi="Times New Roman" w:cs="Times New Roman"/>
            <w:sz w:val="24"/>
            <w:szCs w:val="24"/>
            <w:lang w:eastAsia="ru-RU"/>
          </w:rPr>
          <w:t>п. 3</w:t>
        </w:r>
      </w:hyperlink>
      <w:r w:rsidRPr="004820CF">
        <w:rPr>
          <w:rFonts w:ascii="Times New Roman" w:eastAsia="Times New Roman" w:hAnsi="Times New Roman" w:cs="Times New Roman"/>
          <w:sz w:val="24"/>
          <w:szCs w:val="24"/>
          <w:lang w:eastAsia="ru-RU"/>
        </w:rPr>
        <w:t xml:space="preserve"> изменений, утвержденных постановлением).</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Перечисленные новшества действуют </w:t>
      </w:r>
      <w:hyperlink r:id="rId59" w:history="1">
        <w:r w:rsidRPr="004820CF">
          <w:rPr>
            <w:rFonts w:ascii="Times New Roman" w:eastAsia="Times New Roman" w:hAnsi="Times New Roman" w:cs="Times New Roman"/>
            <w:sz w:val="24"/>
            <w:szCs w:val="24"/>
            <w:lang w:eastAsia="ru-RU"/>
          </w:rPr>
          <w:t>уже с 1 июля</w:t>
        </w:r>
      </w:hyperlink>
      <w:r w:rsidRPr="004820CF">
        <w:rPr>
          <w:rFonts w:ascii="Times New Roman" w:eastAsia="Times New Roman" w:hAnsi="Times New Roman" w:cs="Times New Roman"/>
          <w:sz w:val="24"/>
          <w:szCs w:val="24"/>
          <w:lang w:eastAsia="ru-RU"/>
        </w:rPr>
        <w:t>.</w:t>
      </w:r>
    </w:p>
    <w:p w:rsidR="00094169" w:rsidRPr="00D42EAA" w:rsidRDefault="00094169" w:rsidP="004820CF">
      <w:pPr>
        <w:spacing w:after="0" w:line="240" w:lineRule="auto"/>
        <w:jc w:val="both"/>
        <w:rPr>
          <w:rFonts w:ascii="Times New Roman" w:eastAsia="Times New Roman" w:hAnsi="Times New Roman" w:cs="Times New Roman"/>
          <w:color w:val="0070C0"/>
          <w:sz w:val="24"/>
          <w:szCs w:val="24"/>
          <w:lang w:eastAsia="ru-RU"/>
        </w:rPr>
      </w:pPr>
      <w:r w:rsidRPr="00D42EAA">
        <w:rPr>
          <w:rFonts w:ascii="Times New Roman" w:eastAsia="Times New Roman" w:hAnsi="Times New Roman" w:cs="Times New Roman"/>
          <w:i/>
          <w:iCs/>
          <w:color w:val="0070C0"/>
          <w:sz w:val="24"/>
          <w:szCs w:val="24"/>
          <w:lang w:eastAsia="ru-RU"/>
        </w:rPr>
        <w:t xml:space="preserve">Документ: </w:t>
      </w:r>
      <w:hyperlink r:id="rId60" w:history="1">
        <w:r w:rsidRPr="00D42EAA">
          <w:rPr>
            <w:rFonts w:ascii="Times New Roman" w:eastAsia="Times New Roman" w:hAnsi="Times New Roman" w:cs="Times New Roman"/>
            <w:i/>
            <w:iCs/>
            <w:color w:val="0070C0"/>
            <w:sz w:val="24"/>
            <w:szCs w:val="24"/>
            <w:lang w:eastAsia="ru-RU"/>
          </w:rPr>
          <w:t>Постановление</w:t>
        </w:r>
      </w:hyperlink>
      <w:r w:rsidRPr="00D42EAA">
        <w:rPr>
          <w:rFonts w:ascii="Times New Roman" w:eastAsia="Times New Roman" w:hAnsi="Times New Roman" w:cs="Times New Roman"/>
          <w:i/>
          <w:iCs/>
          <w:color w:val="0070C0"/>
          <w:sz w:val="24"/>
          <w:szCs w:val="24"/>
          <w:lang w:eastAsia="ru-RU"/>
        </w:rPr>
        <w:t xml:space="preserve"> Правительства РФ от 30.06.2020 N 961</w:t>
      </w:r>
    </w:p>
    <w:p w:rsidR="00094169" w:rsidRPr="004820CF" w:rsidRDefault="00094169" w:rsidP="00094169">
      <w:pPr>
        <w:spacing w:after="0" w:line="240" w:lineRule="auto"/>
        <w:rPr>
          <w:rFonts w:ascii="Times New Roman" w:eastAsia="Times New Roman" w:hAnsi="Times New Roman" w:cs="Times New Roman"/>
          <w:color w:val="1F497D" w:themeColor="text2"/>
          <w:sz w:val="24"/>
          <w:szCs w:val="24"/>
          <w:lang w:eastAsia="ru-RU"/>
        </w:rPr>
      </w:pPr>
    </w:p>
    <w:p w:rsidR="00094169" w:rsidRPr="004820CF" w:rsidRDefault="00094169" w:rsidP="004820CF">
      <w:pPr>
        <w:spacing w:after="0" w:line="240" w:lineRule="auto"/>
        <w:jc w:val="both"/>
        <w:rPr>
          <w:rFonts w:ascii="Times New Roman" w:eastAsia="Times New Roman" w:hAnsi="Times New Roman" w:cs="Times New Roman"/>
          <w:i/>
          <w:sz w:val="24"/>
          <w:szCs w:val="24"/>
          <w:lang w:eastAsia="ru-RU"/>
        </w:rPr>
      </w:pPr>
      <w:r w:rsidRPr="004820CF">
        <w:rPr>
          <w:rFonts w:ascii="Times New Roman" w:eastAsia="Times New Roman" w:hAnsi="Times New Roman" w:cs="Times New Roman"/>
          <w:b/>
          <w:bCs/>
          <w:i/>
          <w:sz w:val="24"/>
          <w:szCs w:val="24"/>
          <w:lang w:eastAsia="ru-RU"/>
        </w:rPr>
        <w:lastRenderedPageBreak/>
        <w:t xml:space="preserve">Суды: совпадения IP-адресов и идентичности заявок недостаточно для вывода о сговоре в </w:t>
      </w:r>
      <w:proofErr w:type="spellStart"/>
      <w:r w:rsidRPr="004820CF">
        <w:rPr>
          <w:rFonts w:ascii="Times New Roman" w:eastAsia="Times New Roman" w:hAnsi="Times New Roman" w:cs="Times New Roman"/>
          <w:b/>
          <w:bCs/>
          <w:i/>
          <w:sz w:val="24"/>
          <w:szCs w:val="24"/>
          <w:lang w:eastAsia="ru-RU"/>
        </w:rPr>
        <w:t>госзакупках</w:t>
      </w:r>
      <w:proofErr w:type="spellEnd"/>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Контрольный орган </w:t>
      </w:r>
      <w:hyperlink r:id="rId61" w:history="1">
        <w:r w:rsidRPr="004820CF">
          <w:rPr>
            <w:rFonts w:ascii="Times New Roman" w:eastAsia="Times New Roman" w:hAnsi="Times New Roman" w:cs="Times New Roman"/>
            <w:sz w:val="24"/>
            <w:szCs w:val="24"/>
            <w:lang w:eastAsia="ru-RU"/>
          </w:rPr>
          <w:t>решил</w:t>
        </w:r>
      </w:hyperlink>
      <w:r w:rsidRPr="004820CF">
        <w:rPr>
          <w:rFonts w:ascii="Times New Roman" w:eastAsia="Times New Roman" w:hAnsi="Times New Roman" w:cs="Times New Roman"/>
          <w:sz w:val="24"/>
          <w:szCs w:val="24"/>
          <w:lang w:eastAsia="ru-RU"/>
        </w:rPr>
        <w:t xml:space="preserve">, что 2 участника закупки заключили </w:t>
      </w:r>
      <w:proofErr w:type="spellStart"/>
      <w:r w:rsidRPr="004820CF">
        <w:rPr>
          <w:rFonts w:ascii="Times New Roman" w:eastAsia="Times New Roman" w:hAnsi="Times New Roman" w:cs="Times New Roman"/>
          <w:sz w:val="24"/>
          <w:szCs w:val="24"/>
          <w:lang w:eastAsia="ru-RU"/>
        </w:rPr>
        <w:t>антиконкурентное</w:t>
      </w:r>
      <w:proofErr w:type="spellEnd"/>
      <w:r w:rsidRPr="004820CF">
        <w:rPr>
          <w:rFonts w:ascii="Times New Roman" w:eastAsia="Times New Roman" w:hAnsi="Times New Roman" w:cs="Times New Roman"/>
          <w:sz w:val="24"/>
          <w:szCs w:val="24"/>
          <w:lang w:eastAsia="ru-RU"/>
        </w:rPr>
        <w:t xml:space="preserve"> соглашение по нескольким аукционам. Контролер </w:t>
      </w:r>
      <w:hyperlink r:id="rId62" w:history="1">
        <w:r w:rsidRPr="004820CF">
          <w:rPr>
            <w:rFonts w:ascii="Times New Roman" w:eastAsia="Times New Roman" w:hAnsi="Times New Roman" w:cs="Times New Roman"/>
            <w:sz w:val="24"/>
            <w:szCs w:val="24"/>
            <w:lang w:eastAsia="ru-RU"/>
          </w:rPr>
          <w:t>руководствовался</w:t>
        </w:r>
      </w:hyperlink>
      <w:r w:rsidRPr="004820CF">
        <w:rPr>
          <w:rFonts w:ascii="Times New Roman" w:eastAsia="Times New Roman" w:hAnsi="Times New Roman" w:cs="Times New Roman"/>
          <w:sz w:val="24"/>
          <w:szCs w:val="24"/>
          <w:lang w:eastAsia="ru-RU"/>
        </w:rPr>
        <w:t xml:space="preserve"> следующим:</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участники </w:t>
      </w:r>
      <w:hyperlink r:id="rId63" w:history="1">
        <w:r w:rsidRPr="004820CF">
          <w:rPr>
            <w:rFonts w:ascii="Times New Roman" w:eastAsia="Times New Roman" w:hAnsi="Times New Roman" w:cs="Times New Roman"/>
            <w:sz w:val="24"/>
            <w:szCs w:val="24"/>
            <w:lang w:eastAsia="ru-RU"/>
          </w:rPr>
          <w:t>подавали</w:t>
        </w:r>
      </w:hyperlink>
      <w:r w:rsidRPr="004820CF">
        <w:rPr>
          <w:rFonts w:ascii="Times New Roman" w:eastAsia="Times New Roman" w:hAnsi="Times New Roman" w:cs="Times New Roman"/>
          <w:sz w:val="24"/>
          <w:szCs w:val="24"/>
          <w:lang w:eastAsia="ru-RU"/>
        </w:rPr>
        <w:t xml:space="preserve"> заявки и ценовые предложения с использованием единой инфраструктуры (IP-адресов);</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свойства файлов заявок </w:t>
      </w:r>
      <w:hyperlink r:id="rId64" w:history="1">
        <w:r w:rsidRPr="004820CF">
          <w:rPr>
            <w:rFonts w:ascii="Times New Roman" w:eastAsia="Times New Roman" w:hAnsi="Times New Roman" w:cs="Times New Roman"/>
            <w:sz w:val="24"/>
            <w:szCs w:val="24"/>
            <w:lang w:eastAsia="ru-RU"/>
          </w:rPr>
          <w:t>совпадали</w:t>
        </w:r>
      </w:hyperlink>
      <w:r w:rsidRPr="004820CF">
        <w:rPr>
          <w:rFonts w:ascii="Times New Roman" w:eastAsia="Times New Roman" w:hAnsi="Times New Roman" w:cs="Times New Roman"/>
          <w:sz w:val="24"/>
          <w:szCs w:val="24"/>
          <w:lang w:eastAsia="ru-RU"/>
        </w:rPr>
        <w:t>;</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участники отказывались от конкурентной борьбы друг с другом при участии в ряде аукционов;</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НМЦК была снижена минимально;</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между участниками есть взаимосвязь: директоры организаций </w:t>
      </w:r>
      <w:hyperlink r:id="rId65" w:history="1">
        <w:r w:rsidRPr="004820CF">
          <w:rPr>
            <w:rFonts w:ascii="Times New Roman" w:eastAsia="Times New Roman" w:hAnsi="Times New Roman" w:cs="Times New Roman"/>
            <w:sz w:val="24"/>
            <w:szCs w:val="24"/>
            <w:lang w:eastAsia="ru-RU"/>
          </w:rPr>
          <w:t>являются супругами</w:t>
        </w:r>
      </w:hyperlink>
      <w:r w:rsidRPr="004820CF">
        <w:rPr>
          <w:rFonts w:ascii="Times New Roman" w:eastAsia="Times New Roman" w:hAnsi="Times New Roman" w:cs="Times New Roman"/>
          <w:sz w:val="24"/>
          <w:szCs w:val="24"/>
          <w:lang w:eastAsia="ru-RU"/>
        </w:rPr>
        <w:t xml:space="preserve"> и </w:t>
      </w:r>
      <w:hyperlink r:id="rId66" w:history="1">
        <w:r w:rsidRPr="004820CF">
          <w:rPr>
            <w:rFonts w:ascii="Times New Roman" w:eastAsia="Times New Roman" w:hAnsi="Times New Roman" w:cs="Times New Roman"/>
            <w:sz w:val="24"/>
            <w:szCs w:val="24"/>
            <w:lang w:eastAsia="ru-RU"/>
          </w:rPr>
          <w:t>относятся</w:t>
        </w:r>
      </w:hyperlink>
      <w:r w:rsidRPr="004820CF">
        <w:rPr>
          <w:rFonts w:ascii="Times New Roman" w:eastAsia="Times New Roman" w:hAnsi="Times New Roman" w:cs="Times New Roman"/>
          <w:sz w:val="24"/>
          <w:szCs w:val="24"/>
          <w:lang w:eastAsia="ru-RU"/>
        </w:rPr>
        <w:t xml:space="preserve"> к одной группе лиц по Закону о защите конкуренции.</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Однако суды </w:t>
      </w:r>
      <w:hyperlink r:id="rId67" w:history="1">
        <w:r w:rsidRPr="004820CF">
          <w:rPr>
            <w:rFonts w:ascii="Times New Roman" w:eastAsia="Times New Roman" w:hAnsi="Times New Roman" w:cs="Times New Roman"/>
            <w:sz w:val="24"/>
            <w:szCs w:val="24"/>
            <w:lang w:eastAsia="ru-RU"/>
          </w:rPr>
          <w:t>не согласились</w:t>
        </w:r>
      </w:hyperlink>
      <w:r w:rsidRPr="004820CF">
        <w:rPr>
          <w:rFonts w:ascii="Times New Roman" w:eastAsia="Times New Roman" w:hAnsi="Times New Roman" w:cs="Times New Roman"/>
          <w:sz w:val="24"/>
          <w:szCs w:val="24"/>
          <w:lang w:eastAsia="ru-RU"/>
        </w:rPr>
        <w:t xml:space="preserve"> с антимонопольным органом. По их </w:t>
      </w:r>
      <w:hyperlink r:id="rId68" w:history="1">
        <w:r w:rsidRPr="004820CF">
          <w:rPr>
            <w:rFonts w:ascii="Times New Roman" w:eastAsia="Times New Roman" w:hAnsi="Times New Roman" w:cs="Times New Roman"/>
            <w:sz w:val="24"/>
            <w:szCs w:val="24"/>
            <w:lang w:eastAsia="ru-RU"/>
          </w:rPr>
          <w:t>мнению</w:t>
        </w:r>
      </w:hyperlink>
      <w:r w:rsidRPr="004820CF">
        <w:rPr>
          <w:rFonts w:ascii="Times New Roman" w:eastAsia="Times New Roman" w:hAnsi="Times New Roman" w:cs="Times New Roman"/>
          <w:sz w:val="24"/>
          <w:szCs w:val="24"/>
          <w:lang w:eastAsia="ru-RU"/>
        </w:rPr>
        <w:t xml:space="preserve">, совпадения IP-адресов и свойств файлов заявок недостаточно для вывода о заключении обществами </w:t>
      </w:r>
      <w:proofErr w:type="spellStart"/>
      <w:r w:rsidRPr="004820CF">
        <w:rPr>
          <w:rFonts w:ascii="Times New Roman" w:eastAsia="Times New Roman" w:hAnsi="Times New Roman" w:cs="Times New Roman"/>
          <w:sz w:val="24"/>
          <w:szCs w:val="24"/>
          <w:lang w:eastAsia="ru-RU"/>
        </w:rPr>
        <w:t>антиконкурентного</w:t>
      </w:r>
      <w:proofErr w:type="spellEnd"/>
      <w:r w:rsidRPr="004820CF">
        <w:rPr>
          <w:rFonts w:ascii="Times New Roman" w:eastAsia="Times New Roman" w:hAnsi="Times New Roman" w:cs="Times New Roman"/>
          <w:sz w:val="24"/>
          <w:szCs w:val="24"/>
          <w:lang w:eastAsia="ru-RU"/>
        </w:rPr>
        <w:t xml:space="preserve"> соглашения.</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Контрольный орган </w:t>
      </w:r>
      <w:hyperlink r:id="rId69" w:history="1">
        <w:r w:rsidRPr="004820CF">
          <w:rPr>
            <w:rFonts w:ascii="Times New Roman" w:eastAsia="Times New Roman" w:hAnsi="Times New Roman" w:cs="Times New Roman"/>
            <w:sz w:val="24"/>
            <w:szCs w:val="24"/>
            <w:lang w:eastAsia="ru-RU"/>
          </w:rPr>
          <w:t>не указал</w:t>
        </w:r>
      </w:hyperlink>
      <w:r w:rsidRPr="004820CF">
        <w:rPr>
          <w:rFonts w:ascii="Times New Roman" w:eastAsia="Times New Roman" w:hAnsi="Times New Roman" w:cs="Times New Roman"/>
          <w:sz w:val="24"/>
          <w:szCs w:val="24"/>
          <w:lang w:eastAsia="ru-RU"/>
        </w:rPr>
        <w:t xml:space="preserve"> в решении на конкретную модель или схему поведения участников, </w:t>
      </w:r>
      <w:hyperlink r:id="rId70" w:history="1">
        <w:r w:rsidRPr="004820CF">
          <w:rPr>
            <w:rFonts w:ascii="Times New Roman" w:eastAsia="Times New Roman" w:hAnsi="Times New Roman" w:cs="Times New Roman"/>
            <w:sz w:val="24"/>
            <w:szCs w:val="24"/>
            <w:lang w:eastAsia="ru-RU"/>
          </w:rPr>
          <w:t>не установил</w:t>
        </w:r>
      </w:hyperlink>
      <w:r w:rsidRPr="004820CF">
        <w:rPr>
          <w:rFonts w:ascii="Times New Roman" w:eastAsia="Times New Roman" w:hAnsi="Times New Roman" w:cs="Times New Roman"/>
          <w:sz w:val="24"/>
          <w:szCs w:val="24"/>
          <w:lang w:eastAsia="ru-RU"/>
        </w:rPr>
        <w:t xml:space="preserve"> цель и экономическую целесообразность сговора. Кроме того, подозреваемые организации в процессе торгов </w:t>
      </w:r>
      <w:hyperlink r:id="rId71" w:history="1">
        <w:r w:rsidRPr="004820CF">
          <w:rPr>
            <w:rFonts w:ascii="Times New Roman" w:eastAsia="Times New Roman" w:hAnsi="Times New Roman" w:cs="Times New Roman"/>
            <w:sz w:val="24"/>
            <w:szCs w:val="24"/>
            <w:lang w:eastAsia="ru-RU"/>
          </w:rPr>
          <w:t>конкурировали</w:t>
        </w:r>
      </w:hyperlink>
      <w:r w:rsidRPr="004820CF">
        <w:rPr>
          <w:rFonts w:ascii="Times New Roman" w:eastAsia="Times New Roman" w:hAnsi="Times New Roman" w:cs="Times New Roman"/>
          <w:sz w:val="24"/>
          <w:szCs w:val="24"/>
          <w:lang w:eastAsia="ru-RU"/>
        </w:rPr>
        <w:t xml:space="preserve"> с другими участниками закупки. Контракты с одной из обвиняемых организаций </w:t>
      </w:r>
      <w:hyperlink r:id="rId72" w:history="1">
        <w:r w:rsidRPr="004820CF">
          <w:rPr>
            <w:rFonts w:ascii="Times New Roman" w:eastAsia="Times New Roman" w:hAnsi="Times New Roman" w:cs="Times New Roman"/>
            <w:sz w:val="24"/>
            <w:szCs w:val="24"/>
            <w:lang w:eastAsia="ru-RU"/>
          </w:rPr>
          <w:t>заключены</w:t>
        </w:r>
      </w:hyperlink>
      <w:r w:rsidRPr="004820CF">
        <w:rPr>
          <w:rFonts w:ascii="Times New Roman" w:eastAsia="Times New Roman" w:hAnsi="Times New Roman" w:cs="Times New Roman"/>
          <w:sz w:val="24"/>
          <w:szCs w:val="24"/>
          <w:lang w:eastAsia="ru-RU"/>
        </w:rPr>
        <w:t xml:space="preserve"> с разным уровнем падения цены и полностью исполнены.</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В отношении взаимосвязи участников закупки суды </w:t>
      </w:r>
      <w:hyperlink r:id="rId73" w:history="1">
        <w:r w:rsidRPr="004820CF">
          <w:rPr>
            <w:rFonts w:ascii="Times New Roman" w:eastAsia="Times New Roman" w:hAnsi="Times New Roman" w:cs="Times New Roman"/>
            <w:sz w:val="24"/>
            <w:szCs w:val="24"/>
            <w:lang w:eastAsia="ru-RU"/>
          </w:rPr>
          <w:t>напомнили</w:t>
        </w:r>
      </w:hyperlink>
      <w:r w:rsidRPr="004820CF">
        <w:rPr>
          <w:rFonts w:ascii="Times New Roman" w:eastAsia="Times New Roman" w:hAnsi="Times New Roman" w:cs="Times New Roman"/>
          <w:sz w:val="24"/>
          <w:szCs w:val="24"/>
          <w:lang w:eastAsia="ru-RU"/>
        </w:rPr>
        <w:t xml:space="preserve"> о разъяснении ФАС: одновременное участие в закупке членов одной группы лиц, если они не находятся под контролем одного лица, не означает обязательного наличия между ними </w:t>
      </w:r>
      <w:proofErr w:type="spellStart"/>
      <w:r w:rsidRPr="004820CF">
        <w:rPr>
          <w:rFonts w:ascii="Times New Roman" w:eastAsia="Times New Roman" w:hAnsi="Times New Roman" w:cs="Times New Roman"/>
          <w:sz w:val="24"/>
          <w:szCs w:val="24"/>
          <w:lang w:eastAsia="ru-RU"/>
        </w:rPr>
        <w:t>антиконкурентного</w:t>
      </w:r>
      <w:proofErr w:type="spellEnd"/>
      <w:r w:rsidRPr="004820CF">
        <w:rPr>
          <w:rFonts w:ascii="Times New Roman" w:eastAsia="Times New Roman" w:hAnsi="Times New Roman" w:cs="Times New Roman"/>
          <w:sz w:val="24"/>
          <w:szCs w:val="24"/>
          <w:lang w:eastAsia="ru-RU"/>
        </w:rPr>
        <w:t xml:space="preserve"> соглашения.</w:t>
      </w:r>
    </w:p>
    <w:p w:rsidR="00094169" w:rsidRPr="00B62E04" w:rsidRDefault="00094169" w:rsidP="00B62E04">
      <w:pPr>
        <w:spacing w:after="0" w:line="240" w:lineRule="auto"/>
        <w:jc w:val="both"/>
        <w:rPr>
          <w:rFonts w:ascii="Times New Roman" w:eastAsia="Times New Roman" w:hAnsi="Times New Roman" w:cs="Times New Roman"/>
          <w:color w:val="0070C0"/>
          <w:sz w:val="24"/>
          <w:szCs w:val="24"/>
          <w:lang w:eastAsia="ru-RU"/>
        </w:rPr>
      </w:pPr>
      <w:r w:rsidRPr="00B62E04">
        <w:rPr>
          <w:rFonts w:ascii="Times New Roman" w:eastAsia="Times New Roman" w:hAnsi="Times New Roman" w:cs="Times New Roman"/>
          <w:i/>
          <w:iCs/>
          <w:color w:val="0070C0"/>
          <w:sz w:val="24"/>
          <w:szCs w:val="24"/>
          <w:lang w:eastAsia="ru-RU"/>
        </w:rPr>
        <w:t xml:space="preserve">Документы: </w:t>
      </w:r>
      <w:hyperlink r:id="rId74" w:history="1">
        <w:r w:rsidRPr="00B62E04">
          <w:rPr>
            <w:rFonts w:ascii="Times New Roman" w:eastAsia="Times New Roman" w:hAnsi="Times New Roman" w:cs="Times New Roman"/>
            <w:i/>
            <w:iCs/>
            <w:color w:val="0070C0"/>
            <w:sz w:val="24"/>
            <w:szCs w:val="24"/>
            <w:lang w:eastAsia="ru-RU"/>
          </w:rPr>
          <w:t>Постановление</w:t>
        </w:r>
      </w:hyperlink>
      <w:r w:rsidRPr="00B62E04">
        <w:rPr>
          <w:rFonts w:ascii="Times New Roman" w:eastAsia="Times New Roman" w:hAnsi="Times New Roman" w:cs="Times New Roman"/>
          <w:i/>
          <w:iCs/>
          <w:color w:val="0070C0"/>
          <w:sz w:val="24"/>
          <w:szCs w:val="24"/>
          <w:lang w:eastAsia="ru-RU"/>
        </w:rPr>
        <w:t xml:space="preserve"> АС Волго-Вятского округа от 09.06.2020 по делу N А38-6825/2019</w:t>
      </w:r>
    </w:p>
    <w:p w:rsidR="004820CF" w:rsidRPr="00B62E04" w:rsidRDefault="004820CF" w:rsidP="00B62E04">
      <w:pPr>
        <w:spacing w:line="240" w:lineRule="auto"/>
        <w:ind w:firstLine="540"/>
        <w:jc w:val="both"/>
        <w:rPr>
          <w:rFonts w:ascii="Times New Roman" w:eastAsia="Times New Roman" w:hAnsi="Times New Roman" w:cs="Times New Roman"/>
          <w:sz w:val="24"/>
          <w:szCs w:val="24"/>
          <w:lang w:eastAsia="ru-RU"/>
        </w:rPr>
      </w:pPr>
    </w:p>
    <w:p w:rsidR="00094169" w:rsidRPr="004820CF" w:rsidRDefault="00094169" w:rsidP="00B62E04">
      <w:pPr>
        <w:spacing w:after="0" w:line="240" w:lineRule="auto"/>
        <w:jc w:val="both"/>
        <w:rPr>
          <w:rFonts w:ascii="Times New Roman" w:eastAsia="Times New Roman" w:hAnsi="Times New Roman" w:cs="Times New Roman"/>
          <w:i/>
          <w:sz w:val="24"/>
          <w:szCs w:val="24"/>
          <w:lang w:eastAsia="ru-RU"/>
        </w:rPr>
      </w:pPr>
      <w:r w:rsidRPr="00B62E04">
        <w:rPr>
          <w:rFonts w:ascii="Times New Roman" w:eastAsia="Times New Roman" w:hAnsi="Times New Roman" w:cs="Times New Roman"/>
          <w:b/>
          <w:bCs/>
          <w:i/>
          <w:sz w:val="24"/>
          <w:szCs w:val="24"/>
          <w:lang w:eastAsia="ru-RU"/>
        </w:rPr>
        <w:t xml:space="preserve">Суды: </w:t>
      </w:r>
      <w:proofErr w:type="spellStart"/>
      <w:r w:rsidRPr="00B62E04">
        <w:rPr>
          <w:rFonts w:ascii="Times New Roman" w:eastAsia="Times New Roman" w:hAnsi="Times New Roman" w:cs="Times New Roman"/>
          <w:b/>
          <w:bCs/>
          <w:i/>
          <w:sz w:val="24"/>
          <w:szCs w:val="24"/>
          <w:lang w:eastAsia="ru-RU"/>
        </w:rPr>
        <w:t>госзаказчик</w:t>
      </w:r>
      <w:proofErr w:type="spellEnd"/>
      <w:r w:rsidRPr="00B62E04">
        <w:rPr>
          <w:rFonts w:ascii="Times New Roman" w:eastAsia="Times New Roman" w:hAnsi="Times New Roman" w:cs="Times New Roman"/>
          <w:b/>
          <w:bCs/>
          <w:i/>
          <w:sz w:val="24"/>
          <w:szCs w:val="24"/>
          <w:lang w:eastAsia="ru-RU"/>
        </w:rPr>
        <w:t xml:space="preserve"> не принял обеспечительную гарантию - у банка нет оснований</w:t>
      </w:r>
      <w:r w:rsidRPr="004820CF">
        <w:rPr>
          <w:rFonts w:ascii="Times New Roman" w:eastAsia="Times New Roman" w:hAnsi="Times New Roman" w:cs="Times New Roman"/>
          <w:b/>
          <w:bCs/>
          <w:i/>
          <w:sz w:val="24"/>
          <w:szCs w:val="24"/>
          <w:lang w:eastAsia="ru-RU"/>
        </w:rPr>
        <w:t xml:space="preserve"> удерживать комиссию</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Победитель закупки </w:t>
      </w:r>
      <w:hyperlink r:id="rId75" w:history="1">
        <w:r w:rsidRPr="004820CF">
          <w:rPr>
            <w:rFonts w:ascii="Times New Roman" w:eastAsia="Times New Roman" w:hAnsi="Times New Roman" w:cs="Times New Roman"/>
            <w:sz w:val="24"/>
            <w:szCs w:val="24"/>
            <w:lang w:eastAsia="ru-RU"/>
          </w:rPr>
          <w:t>оформил</w:t>
        </w:r>
      </w:hyperlink>
      <w:r w:rsidRPr="004820CF">
        <w:rPr>
          <w:rFonts w:ascii="Times New Roman" w:eastAsia="Times New Roman" w:hAnsi="Times New Roman" w:cs="Times New Roman"/>
          <w:sz w:val="24"/>
          <w:szCs w:val="24"/>
          <w:lang w:eastAsia="ru-RU"/>
        </w:rPr>
        <w:t xml:space="preserve"> банковскую гарантию для обеспечения исполнения контракта и </w:t>
      </w:r>
      <w:hyperlink r:id="rId76" w:history="1">
        <w:r w:rsidRPr="004820CF">
          <w:rPr>
            <w:rFonts w:ascii="Times New Roman" w:eastAsia="Times New Roman" w:hAnsi="Times New Roman" w:cs="Times New Roman"/>
            <w:sz w:val="24"/>
            <w:szCs w:val="24"/>
            <w:lang w:eastAsia="ru-RU"/>
          </w:rPr>
          <w:t>заплатил</w:t>
        </w:r>
      </w:hyperlink>
      <w:r w:rsidRPr="004820CF">
        <w:rPr>
          <w:rFonts w:ascii="Times New Roman" w:eastAsia="Times New Roman" w:hAnsi="Times New Roman" w:cs="Times New Roman"/>
          <w:sz w:val="24"/>
          <w:szCs w:val="24"/>
          <w:lang w:eastAsia="ru-RU"/>
        </w:rPr>
        <w:t xml:space="preserve"> за это комиссию. Позднее он </w:t>
      </w:r>
      <w:hyperlink r:id="rId77" w:history="1">
        <w:r w:rsidRPr="004820CF">
          <w:rPr>
            <w:rFonts w:ascii="Times New Roman" w:eastAsia="Times New Roman" w:hAnsi="Times New Roman" w:cs="Times New Roman"/>
            <w:sz w:val="24"/>
            <w:szCs w:val="24"/>
            <w:lang w:eastAsia="ru-RU"/>
          </w:rPr>
          <w:t>уведомил</w:t>
        </w:r>
      </w:hyperlink>
      <w:r w:rsidRPr="004820CF">
        <w:rPr>
          <w:rFonts w:ascii="Times New Roman" w:eastAsia="Times New Roman" w:hAnsi="Times New Roman" w:cs="Times New Roman"/>
          <w:sz w:val="24"/>
          <w:szCs w:val="24"/>
          <w:lang w:eastAsia="ru-RU"/>
        </w:rPr>
        <w:t xml:space="preserve"> банк, что заказчик отказался принимать гарантию, поскольку та не соответствовала требованиям законодательства.</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В связи с этим победителя </w:t>
      </w:r>
      <w:hyperlink r:id="rId78" w:history="1">
        <w:r w:rsidRPr="004820CF">
          <w:rPr>
            <w:rFonts w:ascii="Times New Roman" w:eastAsia="Times New Roman" w:hAnsi="Times New Roman" w:cs="Times New Roman"/>
            <w:sz w:val="24"/>
            <w:szCs w:val="24"/>
            <w:lang w:eastAsia="ru-RU"/>
          </w:rPr>
          <w:t>признали</w:t>
        </w:r>
      </w:hyperlink>
      <w:r w:rsidRPr="004820CF">
        <w:rPr>
          <w:rFonts w:ascii="Times New Roman" w:eastAsia="Times New Roman" w:hAnsi="Times New Roman" w:cs="Times New Roman"/>
          <w:sz w:val="24"/>
          <w:szCs w:val="24"/>
          <w:lang w:eastAsia="ru-RU"/>
        </w:rPr>
        <w:t xml:space="preserve"> уклонившимся от заключения контракта. Банк </w:t>
      </w:r>
      <w:hyperlink r:id="rId79" w:history="1">
        <w:r w:rsidRPr="004820CF">
          <w:rPr>
            <w:rFonts w:ascii="Times New Roman" w:eastAsia="Times New Roman" w:hAnsi="Times New Roman" w:cs="Times New Roman"/>
            <w:sz w:val="24"/>
            <w:szCs w:val="24"/>
            <w:lang w:eastAsia="ru-RU"/>
          </w:rPr>
          <w:t>выдал</w:t>
        </w:r>
      </w:hyperlink>
      <w:r w:rsidRPr="004820CF">
        <w:rPr>
          <w:rFonts w:ascii="Times New Roman" w:eastAsia="Times New Roman" w:hAnsi="Times New Roman" w:cs="Times New Roman"/>
          <w:sz w:val="24"/>
          <w:szCs w:val="24"/>
          <w:lang w:eastAsia="ru-RU"/>
        </w:rPr>
        <w:t xml:space="preserve"> новую гарантию. За переоформление победитель закупки снова заплатил комиссию. Однако заказчик </w:t>
      </w:r>
      <w:hyperlink r:id="rId80" w:history="1">
        <w:r w:rsidRPr="004820CF">
          <w:rPr>
            <w:rFonts w:ascii="Times New Roman" w:eastAsia="Times New Roman" w:hAnsi="Times New Roman" w:cs="Times New Roman"/>
            <w:sz w:val="24"/>
            <w:szCs w:val="24"/>
            <w:lang w:eastAsia="ru-RU"/>
          </w:rPr>
          <w:t>отказался</w:t>
        </w:r>
      </w:hyperlink>
      <w:r w:rsidRPr="004820CF">
        <w:rPr>
          <w:rFonts w:ascii="Times New Roman" w:eastAsia="Times New Roman" w:hAnsi="Times New Roman" w:cs="Times New Roman"/>
          <w:sz w:val="24"/>
          <w:szCs w:val="24"/>
          <w:lang w:eastAsia="ru-RU"/>
        </w:rPr>
        <w:t xml:space="preserve"> и ее принимать: сроки для заключения контракта истекли и его подписали со вторым участником.</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Победитель вернул гарантии в банк и </w:t>
      </w:r>
      <w:hyperlink r:id="rId81" w:history="1">
        <w:r w:rsidRPr="004820CF">
          <w:rPr>
            <w:rFonts w:ascii="Times New Roman" w:eastAsia="Times New Roman" w:hAnsi="Times New Roman" w:cs="Times New Roman"/>
            <w:sz w:val="24"/>
            <w:szCs w:val="24"/>
            <w:lang w:eastAsia="ru-RU"/>
          </w:rPr>
          <w:t>потребовал</w:t>
        </w:r>
      </w:hyperlink>
      <w:r w:rsidRPr="004820CF">
        <w:rPr>
          <w:rFonts w:ascii="Times New Roman" w:eastAsia="Times New Roman" w:hAnsi="Times New Roman" w:cs="Times New Roman"/>
          <w:sz w:val="24"/>
          <w:szCs w:val="24"/>
          <w:lang w:eastAsia="ru-RU"/>
        </w:rPr>
        <w:t xml:space="preserve"> обратно уплаченную комиссию по первоначальной гарантии. Банк отказал по следующим причинам:</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по условиям программы выдачи гарантии возврат комиссии при досрочном прекращении обеспечительной гарантии </w:t>
      </w:r>
      <w:hyperlink r:id="rId82" w:history="1">
        <w:r w:rsidRPr="004820CF">
          <w:rPr>
            <w:rFonts w:ascii="Times New Roman" w:eastAsia="Times New Roman" w:hAnsi="Times New Roman" w:cs="Times New Roman"/>
            <w:sz w:val="24"/>
            <w:szCs w:val="24"/>
            <w:lang w:eastAsia="ru-RU"/>
          </w:rPr>
          <w:t>не предусмотрен</w:t>
        </w:r>
      </w:hyperlink>
      <w:r w:rsidRPr="004820CF">
        <w:rPr>
          <w:rFonts w:ascii="Times New Roman" w:eastAsia="Times New Roman" w:hAnsi="Times New Roman" w:cs="Times New Roman"/>
          <w:sz w:val="24"/>
          <w:szCs w:val="24"/>
          <w:lang w:eastAsia="ru-RU"/>
        </w:rPr>
        <w:t>;</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банк </w:t>
      </w:r>
      <w:hyperlink r:id="rId83" w:history="1">
        <w:r w:rsidRPr="004820CF">
          <w:rPr>
            <w:rFonts w:ascii="Times New Roman" w:eastAsia="Times New Roman" w:hAnsi="Times New Roman" w:cs="Times New Roman"/>
            <w:sz w:val="24"/>
            <w:szCs w:val="24"/>
            <w:lang w:eastAsia="ru-RU"/>
          </w:rPr>
          <w:t>не несет</w:t>
        </w:r>
      </w:hyperlink>
      <w:r w:rsidRPr="004820CF">
        <w:rPr>
          <w:rFonts w:ascii="Times New Roman" w:eastAsia="Times New Roman" w:hAnsi="Times New Roman" w:cs="Times New Roman"/>
          <w:sz w:val="24"/>
          <w:szCs w:val="24"/>
          <w:lang w:eastAsia="ru-RU"/>
        </w:rPr>
        <w:t xml:space="preserve"> ответственности за свои гарантии и не обязан обеспечивать их соответствие требованиям закона, а также аукционной документации;</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победитель </w:t>
      </w:r>
      <w:hyperlink r:id="rId84" w:history="1">
        <w:r w:rsidRPr="004820CF">
          <w:rPr>
            <w:rFonts w:ascii="Times New Roman" w:eastAsia="Times New Roman" w:hAnsi="Times New Roman" w:cs="Times New Roman"/>
            <w:sz w:val="24"/>
            <w:szCs w:val="24"/>
            <w:lang w:eastAsia="ru-RU"/>
          </w:rPr>
          <w:t>не предъявил</w:t>
        </w:r>
      </w:hyperlink>
      <w:r w:rsidRPr="004820CF">
        <w:rPr>
          <w:rFonts w:ascii="Times New Roman" w:eastAsia="Times New Roman" w:hAnsi="Times New Roman" w:cs="Times New Roman"/>
          <w:sz w:val="24"/>
          <w:szCs w:val="24"/>
          <w:lang w:eastAsia="ru-RU"/>
        </w:rPr>
        <w:t xml:space="preserve"> замечаний к тексту банковской гарантии сразу после ее получения.</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Истец с такой позицией </w:t>
      </w:r>
      <w:hyperlink r:id="rId85" w:history="1">
        <w:r w:rsidRPr="004820CF">
          <w:rPr>
            <w:rFonts w:ascii="Times New Roman" w:eastAsia="Times New Roman" w:hAnsi="Times New Roman" w:cs="Times New Roman"/>
            <w:sz w:val="24"/>
            <w:szCs w:val="24"/>
            <w:lang w:eastAsia="ru-RU"/>
          </w:rPr>
          <w:t>не согласился</w:t>
        </w:r>
      </w:hyperlink>
      <w:r w:rsidRPr="004820CF">
        <w:rPr>
          <w:rFonts w:ascii="Times New Roman" w:eastAsia="Times New Roman" w:hAnsi="Times New Roman" w:cs="Times New Roman"/>
          <w:sz w:val="24"/>
          <w:szCs w:val="24"/>
          <w:lang w:eastAsia="ru-RU"/>
        </w:rPr>
        <w:t>. Он, в частности, указал:</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w:t>
      </w:r>
      <w:proofErr w:type="spellStart"/>
      <w:r w:rsidRPr="004820CF">
        <w:rPr>
          <w:rFonts w:ascii="Times New Roman" w:eastAsia="Times New Roman" w:hAnsi="Times New Roman" w:cs="Times New Roman"/>
          <w:sz w:val="24"/>
          <w:szCs w:val="24"/>
          <w:lang w:eastAsia="ru-RU"/>
        </w:rPr>
        <w:t>госконтракт</w:t>
      </w:r>
      <w:proofErr w:type="spellEnd"/>
      <w:r w:rsidRPr="004820CF">
        <w:rPr>
          <w:rFonts w:ascii="Times New Roman" w:eastAsia="Times New Roman" w:hAnsi="Times New Roman" w:cs="Times New Roman"/>
          <w:sz w:val="24"/>
          <w:szCs w:val="24"/>
          <w:lang w:eastAsia="ru-RU"/>
        </w:rPr>
        <w:t xml:space="preserve"> </w:t>
      </w:r>
      <w:hyperlink r:id="rId86" w:history="1">
        <w:r w:rsidRPr="004820CF">
          <w:rPr>
            <w:rFonts w:ascii="Times New Roman" w:eastAsia="Times New Roman" w:hAnsi="Times New Roman" w:cs="Times New Roman"/>
            <w:sz w:val="24"/>
            <w:szCs w:val="24"/>
            <w:lang w:eastAsia="ru-RU"/>
          </w:rPr>
          <w:t>не заключен</w:t>
        </w:r>
      </w:hyperlink>
      <w:r w:rsidRPr="004820CF">
        <w:rPr>
          <w:rFonts w:ascii="Times New Roman" w:eastAsia="Times New Roman" w:hAnsi="Times New Roman" w:cs="Times New Roman"/>
          <w:sz w:val="24"/>
          <w:szCs w:val="24"/>
          <w:lang w:eastAsia="ru-RU"/>
        </w:rPr>
        <w:t xml:space="preserve">, услуга по выдаче надлежащей банковской гарантии </w:t>
      </w:r>
      <w:hyperlink r:id="rId87" w:history="1">
        <w:r w:rsidRPr="004820CF">
          <w:rPr>
            <w:rFonts w:ascii="Times New Roman" w:eastAsia="Times New Roman" w:hAnsi="Times New Roman" w:cs="Times New Roman"/>
            <w:sz w:val="24"/>
            <w:szCs w:val="24"/>
            <w:lang w:eastAsia="ru-RU"/>
          </w:rPr>
          <w:t>не оказана</w:t>
        </w:r>
      </w:hyperlink>
      <w:r w:rsidRPr="004820CF">
        <w:rPr>
          <w:rFonts w:ascii="Times New Roman" w:eastAsia="Times New Roman" w:hAnsi="Times New Roman" w:cs="Times New Roman"/>
          <w:sz w:val="24"/>
          <w:szCs w:val="24"/>
          <w:lang w:eastAsia="ru-RU"/>
        </w:rPr>
        <w:t>. Комиссионное вознаграждение - неосновательное обогащение банка;</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банк </w:t>
      </w:r>
      <w:hyperlink r:id="rId88" w:history="1">
        <w:r w:rsidRPr="004820CF">
          <w:rPr>
            <w:rFonts w:ascii="Times New Roman" w:eastAsia="Times New Roman" w:hAnsi="Times New Roman" w:cs="Times New Roman"/>
            <w:sz w:val="24"/>
            <w:szCs w:val="24"/>
            <w:lang w:eastAsia="ru-RU"/>
          </w:rPr>
          <w:t>знал</w:t>
        </w:r>
      </w:hyperlink>
      <w:r w:rsidRPr="004820CF">
        <w:rPr>
          <w:rFonts w:ascii="Times New Roman" w:eastAsia="Times New Roman" w:hAnsi="Times New Roman" w:cs="Times New Roman"/>
          <w:sz w:val="24"/>
          <w:szCs w:val="24"/>
          <w:lang w:eastAsia="ru-RU"/>
        </w:rPr>
        <w:t xml:space="preserve"> о требованиях к гарантии, но проигнорировал их;</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по правилам банка </w:t>
      </w:r>
      <w:hyperlink r:id="rId89" w:history="1">
        <w:r w:rsidRPr="004820CF">
          <w:rPr>
            <w:rFonts w:ascii="Times New Roman" w:eastAsia="Times New Roman" w:hAnsi="Times New Roman" w:cs="Times New Roman"/>
            <w:sz w:val="24"/>
            <w:szCs w:val="24"/>
            <w:lang w:eastAsia="ru-RU"/>
          </w:rPr>
          <w:t>он обязан</w:t>
        </w:r>
      </w:hyperlink>
      <w:r w:rsidRPr="004820CF">
        <w:rPr>
          <w:rFonts w:ascii="Times New Roman" w:eastAsia="Times New Roman" w:hAnsi="Times New Roman" w:cs="Times New Roman"/>
          <w:sz w:val="24"/>
          <w:szCs w:val="24"/>
          <w:lang w:eastAsia="ru-RU"/>
        </w:rPr>
        <w:t xml:space="preserve"> был выдать гарантию не по своей произвольной форме, а в соответствии с требованиями документации о закупке.</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Первая и апелляционная инстанции </w:t>
      </w:r>
      <w:hyperlink r:id="rId90" w:history="1">
        <w:r w:rsidRPr="004820CF">
          <w:rPr>
            <w:rFonts w:ascii="Times New Roman" w:eastAsia="Times New Roman" w:hAnsi="Times New Roman" w:cs="Times New Roman"/>
            <w:sz w:val="24"/>
            <w:szCs w:val="24"/>
            <w:lang w:eastAsia="ru-RU"/>
          </w:rPr>
          <w:t>поддержали</w:t>
        </w:r>
      </w:hyperlink>
      <w:r w:rsidRPr="004820CF">
        <w:rPr>
          <w:rFonts w:ascii="Times New Roman" w:eastAsia="Times New Roman" w:hAnsi="Times New Roman" w:cs="Times New Roman"/>
          <w:sz w:val="24"/>
          <w:szCs w:val="24"/>
          <w:lang w:eastAsia="ru-RU"/>
        </w:rPr>
        <w:t xml:space="preserve"> победителя:</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lastRenderedPageBreak/>
        <w:t xml:space="preserve">- банковская гарантия </w:t>
      </w:r>
      <w:hyperlink r:id="rId91" w:history="1">
        <w:r w:rsidRPr="004820CF">
          <w:rPr>
            <w:rFonts w:ascii="Times New Roman" w:eastAsia="Times New Roman" w:hAnsi="Times New Roman" w:cs="Times New Roman"/>
            <w:sz w:val="24"/>
            <w:szCs w:val="24"/>
            <w:lang w:eastAsia="ru-RU"/>
          </w:rPr>
          <w:t>вступает в силу</w:t>
        </w:r>
      </w:hyperlink>
      <w:r w:rsidRPr="004820CF">
        <w:rPr>
          <w:rFonts w:ascii="Times New Roman" w:eastAsia="Times New Roman" w:hAnsi="Times New Roman" w:cs="Times New Roman"/>
          <w:sz w:val="24"/>
          <w:szCs w:val="24"/>
          <w:lang w:eastAsia="ru-RU"/>
        </w:rPr>
        <w:t xml:space="preserve">, если заключен контракт. В данном случае он </w:t>
      </w:r>
      <w:hyperlink r:id="rId92" w:history="1">
        <w:r w:rsidRPr="004820CF">
          <w:rPr>
            <w:rFonts w:ascii="Times New Roman" w:eastAsia="Times New Roman" w:hAnsi="Times New Roman" w:cs="Times New Roman"/>
            <w:sz w:val="24"/>
            <w:szCs w:val="24"/>
            <w:lang w:eastAsia="ru-RU"/>
          </w:rPr>
          <w:t>не подписан</w:t>
        </w:r>
      </w:hyperlink>
      <w:r w:rsidRPr="004820CF">
        <w:rPr>
          <w:rFonts w:ascii="Times New Roman" w:eastAsia="Times New Roman" w:hAnsi="Times New Roman" w:cs="Times New Roman"/>
          <w:sz w:val="24"/>
          <w:szCs w:val="24"/>
          <w:lang w:eastAsia="ru-RU"/>
        </w:rPr>
        <w:t>;</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поскольку действие гарантии не началось, обязательства по ней не возникли - у банка </w:t>
      </w:r>
      <w:hyperlink r:id="rId93" w:history="1">
        <w:r w:rsidRPr="004820CF">
          <w:rPr>
            <w:rFonts w:ascii="Times New Roman" w:eastAsia="Times New Roman" w:hAnsi="Times New Roman" w:cs="Times New Roman"/>
            <w:sz w:val="24"/>
            <w:szCs w:val="24"/>
            <w:lang w:eastAsia="ru-RU"/>
          </w:rPr>
          <w:t>нет оснований</w:t>
        </w:r>
      </w:hyperlink>
      <w:r w:rsidRPr="004820CF">
        <w:rPr>
          <w:rFonts w:ascii="Times New Roman" w:eastAsia="Times New Roman" w:hAnsi="Times New Roman" w:cs="Times New Roman"/>
          <w:sz w:val="24"/>
          <w:szCs w:val="24"/>
          <w:lang w:eastAsia="ru-RU"/>
        </w:rPr>
        <w:t xml:space="preserve"> для получения вознаграждения;</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риск несоответствия условий гарантии требованиям к ней </w:t>
      </w:r>
      <w:hyperlink r:id="rId94" w:history="1">
        <w:r w:rsidRPr="004820CF">
          <w:rPr>
            <w:rFonts w:ascii="Times New Roman" w:eastAsia="Times New Roman" w:hAnsi="Times New Roman" w:cs="Times New Roman"/>
            <w:sz w:val="24"/>
            <w:szCs w:val="24"/>
            <w:lang w:eastAsia="ru-RU"/>
          </w:rPr>
          <w:t>лежит</w:t>
        </w:r>
      </w:hyperlink>
      <w:r w:rsidRPr="004820CF">
        <w:rPr>
          <w:rFonts w:ascii="Times New Roman" w:eastAsia="Times New Roman" w:hAnsi="Times New Roman" w:cs="Times New Roman"/>
          <w:sz w:val="24"/>
          <w:szCs w:val="24"/>
          <w:lang w:eastAsia="ru-RU"/>
        </w:rPr>
        <w:t xml:space="preserve"> на банке. Он </w:t>
      </w:r>
      <w:hyperlink r:id="rId95" w:history="1">
        <w:r w:rsidRPr="004820CF">
          <w:rPr>
            <w:rFonts w:ascii="Times New Roman" w:eastAsia="Times New Roman" w:hAnsi="Times New Roman" w:cs="Times New Roman"/>
            <w:sz w:val="24"/>
            <w:szCs w:val="24"/>
            <w:lang w:eastAsia="ru-RU"/>
          </w:rPr>
          <w:t>знал</w:t>
        </w:r>
      </w:hyperlink>
      <w:r w:rsidRPr="004820CF">
        <w:rPr>
          <w:rFonts w:ascii="Times New Roman" w:eastAsia="Times New Roman" w:hAnsi="Times New Roman" w:cs="Times New Roman"/>
          <w:sz w:val="24"/>
          <w:szCs w:val="24"/>
          <w:lang w:eastAsia="ru-RU"/>
        </w:rPr>
        <w:t xml:space="preserve">, каким требованиям должна соответствовать гарантия, поскольку специализируется на выдаче таких документов именно в сфере </w:t>
      </w:r>
      <w:proofErr w:type="spellStart"/>
      <w:r w:rsidRPr="004820CF">
        <w:rPr>
          <w:rFonts w:ascii="Times New Roman" w:eastAsia="Times New Roman" w:hAnsi="Times New Roman" w:cs="Times New Roman"/>
          <w:sz w:val="24"/>
          <w:szCs w:val="24"/>
          <w:lang w:eastAsia="ru-RU"/>
        </w:rPr>
        <w:t>госзакупок</w:t>
      </w:r>
      <w:proofErr w:type="spellEnd"/>
      <w:r w:rsidRPr="004820CF">
        <w:rPr>
          <w:rFonts w:ascii="Times New Roman" w:eastAsia="Times New Roman" w:hAnsi="Times New Roman" w:cs="Times New Roman"/>
          <w:sz w:val="24"/>
          <w:szCs w:val="24"/>
          <w:lang w:eastAsia="ru-RU"/>
        </w:rPr>
        <w:t>;</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оформление и распечатка 2 листов документа, поименованного "Банковская гарантия", </w:t>
      </w:r>
      <w:hyperlink r:id="rId96" w:history="1">
        <w:r w:rsidRPr="004820CF">
          <w:rPr>
            <w:rFonts w:ascii="Times New Roman" w:eastAsia="Times New Roman" w:hAnsi="Times New Roman" w:cs="Times New Roman"/>
            <w:sz w:val="24"/>
            <w:szCs w:val="24"/>
            <w:lang w:eastAsia="ru-RU"/>
          </w:rPr>
          <w:t>не означают</w:t>
        </w:r>
      </w:hyperlink>
      <w:r w:rsidRPr="004820CF">
        <w:rPr>
          <w:rFonts w:ascii="Times New Roman" w:eastAsia="Times New Roman" w:hAnsi="Times New Roman" w:cs="Times New Roman"/>
          <w:sz w:val="24"/>
          <w:szCs w:val="24"/>
          <w:lang w:eastAsia="ru-RU"/>
        </w:rPr>
        <w:t>, что услуга по предоставлению обеспечения исполнения контракта оказана. Никаких рисков и обязательств банк на себя не взял;</w:t>
      </w:r>
    </w:p>
    <w:p w:rsidR="00094169" w:rsidRPr="004820C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 вознаграждение выплачивается банку именно </w:t>
      </w:r>
      <w:hyperlink r:id="rId97" w:history="1">
        <w:r w:rsidRPr="004820CF">
          <w:rPr>
            <w:rFonts w:ascii="Times New Roman" w:eastAsia="Times New Roman" w:hAnsi="Times New Roman" w:cs="Times New Roman"/>
            <w:sz w:val="24"/>
            <w:szCs w:val="24"/>
            <w:lang w:eastAsia="ru-RU"/>
          </w:rPr>
          <w:t>за пользование гарантией</w:t>
        </w:r>
      </w:hyperlink>
      <w:r w:rsidRPr="004820CF">
        <w:rPr>
          <w:rFonts w:ascii="Times New Roman" w:eastAsia="Times New Roman" w:hAnsi="Times New Roman" w:cs="Times New Roman"/>
          <w:sz w:val="24"/>
          <w:szCs w:val="24"/>
          <w:lang w:eastAsia="ru-RU"/>
        </w:rPr>
        <w:t xml:space="preserve"> в течение срока, на который она выдана, а не за оформление.</w:t>
      </w:r>
    </w:p>
    <w:p w:rsidR="00094169" w:rsidRPr="004820CF" w:rsidRDefault="00094169" w:rsidP="004820CF">
      <w:pPr>
        <w:spacing w:after="0" w:line="240" w:lineRule="auto"/>
        <w:jc w:val="both"/>
        <w:rPr>
          <w:rFonts w:ascii="Times New Roman" w:eastAsia="Times New Roman" w:hAnsi="Times New Roman" w:cs="Times New Roman"/>
          <w:sz w:val="24"/>
          <w:szCs w:val="24"/>
          <w:lang w:eastAsia="ru-RU"/>
        </w:rPr>
      </w:pPr>
      <w:r w:rsidRPr="004820CF">
        <w:rPr>
          <w:rFonts w:ascii="Times New Roman" w:eastAsia="Times New Roman" w:hAnsi="Times New Roman" w:cs="Times New Roman"/>
          <w:sz w:val="24"/>
          <w:szCs w:val="24"/>
          <w:lang w:eastAsia="ru-RU"/>
        </w:rPr>
        <w:t xml:space="preserve">С этими выводами </w:t>
      </w:r>
      <w:hyperlink r:id="rId98" w:history="1">
        <w:r w:rsidRPr="004820CF">
          <w:rPr>
            <w:rFonts w:ascii="Times New Roman" w:eastAsia="Times New Roman" w:hAnsi="Times New Roman" w:cs="Times New Roman"/>
            <w:sz w:val="24"/>
            <w:szCs w:val="24"/>
            <w:lang w:eastAsia="ru-RU"/>
          </w:rPr>
          <w:t>согласилась</w:t>
        </w:r>
      </w:hyperlink>
      <w:r w:rsidRPr="004820CF">
        <w:rPr>
          <w:rFonts w:ascii="Times New Roman" w:eastAsia="Times New Roman" w:hAnsi="Times New Roman" w:cs="Times New Roman"/>
          <w:sz w:val="24"/>
          <w:szCs w:val="24"/>
          <w:lang w:eastAsia="ru-RU"/>
        </w:rPr>
        <w:t xml:space="preserve"> и кассационная инстанция.</w:t>
      </w:r>
    </w:p>
    <w:p w:rsidR="00094169" w:rsidRPr="00D42EAA" w:rsidRDefault="00094169" w:rsidP="004820CF">
      <w:pPr>
        <w:spacing w:after="0" w:line="240" w:lineRule="auto"/>
        <w:jc w:val="both"/>
        <w:rPr>
          <w:rFonts w:ascii="Times New Roman" w:eastAsia="Times New Roman" w:hAnsi="Times New Roman" w:cs="Times New Roman"/>
          <w:color w:val="0070C0"/>
          <w:sz w:val="24"/>
          <w:szCs w:val="24"/>
          <w:lang w:eastAsia="ru-RU"/>
        </w:rPr>
      </w:pPr>
      <w:r w:rsidRPr="00D42EAA">
        <w:rPr>
          <w:rFonts w:ascii="Times New Roman" w:eastAsia="Times New Roman" w:hAnsi="Times New Roman" w:cs="Times New Roman"/>
          <w:i/>
          <w:iCs/>
          <w:color w:val="0070C0"/>
          <w:sz w:val="24"/>
          <w:szCs w:val="24"/>
          <w:lang w:eastAsia="ru-RU"/>
        </w:rPr>
        <w:t xml:space="preserve">Документ: </w:t>
      </w:r>
      <w:hyperlink r:id="rId99" w:history="1">
        <w:r w:rsidRPr="00D42EAA">
          <w:rPr>
            <w:rFonts w:ascii="Times New Roman" w:eastAsia="Times New Roman" w:hAnsi="Times New Roman" w:cs="Times New Roman"/>
            <w:i/>
            <w:iCs/>
            <w:color w:val="0070C0"/>
            <w:sz w:val="24"/>
            <w:szCs w:val="24"/>
            <w:lang w:eastAsia="ru-RU"/>
          </w:rPr>
          <w:t>Постановление</w:t>
        </w:r>
      </w:hyperlink>
      <w:r w:rsidRPr="00D42EAA">
        <w:rPr>
          <w:rFonts w:ascii="Times New Roman" w:eastAsia="Times New Roman" w:hAnsi="Times New Roman" w:cs="Times New Roman"/>
          <w:i/>
          <w:iCs/>
          <w:color w:val="0070C0"/>
          <w:sz w:val="24"/>
          <w:szCs w:val="24"/>
          <w:lang w:eastAsia="ru-RU"/>
        </w:rPr>
        <w:t xml:space="preserve"> Девятого арбитражного апелляционного суда от 27.02.2020 по делу N А40-188216/2019</w:t>
      </w:r>
    </w:p>
    <w:p w:rsidR="00094169" w:rsidRPr="004A5FF5" w:rsidRDefault="00094169" w:rsidP="00094169">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p w:rsidR="00094169" w:rsidRPr="00B52DFF" w:rsidRDefault="00094169" w:rsidP="00B52DFF">
      <w:pPr>
        <w:spacing w:after="0" w:line="240" w:lineRule="auto"/>
        <w:jc w:val="both"/>
        <w:rPr>
          <w:rFonts w:ascii="Times New Roman" w:eastAsia="Times New Roman" w:hAnsi="Times New Roman" w:cs="Times New Roman"/>
          <w:i/>
          <w:sz w:val="24"/>
          <w:szCs w:val="24"/>
          <w:lang w:eastAsia="ru-RU"/>
        </w:rPr>
      </w:pPr>
      <w:r w:rsidRPr="00B52DFF">
        <w:rPr>
          <w:rFonts w:ascii="Times New Roman" w:eastAsia="Times New Roman" w:hAnsi="Times New Roman" w:cs="Times New Roman"/>
          <w:b/>
          <w:bCs/>
          <w:i/>
          <w:sz w:val="24"/>
          <w:szCs w:val="24"/>
          <w:lang w:eastAsia="ru-RU"/>
        </w:rPr>
        <w:t xml:space="preserve">ФАС объяснила, когда нельзя требовать конкретные показатели товара при </w:t>
      </w:r>
      <w:proofErr w:type="spellStart"/>
      <w:r w:rsidRPr="00B52DFF">
        <w:rPr>
          <w:rFonts w:ascii="Times New Roman" w:eastAsia="Times New Roman" w:hAnsi="Times New Roman" w:cs="Times New Roman"/>
          <w:b/>
          <w:bCs/>
          <w:i/>
          <w:sz w:val="24"/>
          <w:szCs w:val="24"/>
          <w:lang w:eastAsia="ru-RU"/>
        </w:rPr>
        <w:t>госзакупке</w:t>
      </w:r>
      <w:proofErr w:type="spellEnd"/>
      <w:r w:rsidRPr="00B52DFF">
        <w:rPr>
          <w:rFonts w:ascii="Times New Roman" w:eastAsia="Times New Roman" w:hAnsi="Times New Roman" w:cs="Times New Roman"/>
          <w:b/>
          <w:bCs/>
          <w:i/>
          <w:sz w:val="24"/>
          <w:szCs w:val="24"/>
          <w:lang w:eastAsia="ru-RU"/>
        </w:rPr>
        <w:t xml:space="preserve"> работ и услуг</w:t>
      </w:r>
    </w:p>
    <w:p w:rsidR="00094169" w:rsidRPr="00B52DFF" w:rsidRDefault="00094169" w:rsidP="00B52DFF">
      <w:pPr>
        <w:spacing w:after="0" w:line="240" w:lineRule="auto"/>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xml:space="preserve">Ведомство </w:t>
      </w:r>
      <w:hyperlink r:id="rId100" w:tgtFrame="_blank" w:tooltip="&lt;div class=&quot;doc www&quot;&gt;http://www.fas.gov.ru/documents/686843&lt;/div&gt;" w:history="1">
        <w:r w:rsidRPr="00B52DFF">
          <w:rPr>
            <w:rFonts w:ascii="Times New Roman" w:eastAsia="Times New Roman" w:hAnsi="Times New Roman" w:cs="Times New Roman"/>
            <w:sz w:val="24"/>
            <w:szCs w:val="24"/>
            <w:lang w:eastAsia="ru-RU"/>
          </w:rPr>
          <w:t>подтвердило</w:t>
        </w:r>
      </w:hyperlink>
      <w:r w:rsidRPr="00B52DFF">
        <w:rPr>
          <w:rFonts w:ascii="Times New Roman" w:eastAsia="Times New Roman" w:hAnsi="Times New Roman" w:cs="Times New Roman"/>
          <w:sz w:val="24"/>
          <w:szCs w:val="24"/>
          <w:lang w:eastAsia="ru-RU"/>
        </w:rPr>
        <w:t>: нельзя требовать от участников закупки представить в первых частях заявок конкретные показатели товара, используемого при выполнении работ (оказании услуг). Когда речь идет о таких товарах, от участника нужно только согласие на выполнение работ (оказание услуг).</w:t>
      </w:r>
    </w:p>
    <w:p w:rsidR="00094169" w:rsidRPr="00B52DFF" w:rsidRDefault="00094169" w:rsidP="00B52DFF">
      <w:pPr>
        <w:spacing w:after="0" w:line="240" w:lineRule="auto"/>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Если же по условиям документации производится поставка товара, то в первой части заявки нужно указать наименование страны происхождения товара, его конкретные показатели и товарный знак (при наличии).</w:t>
      </w:r>
    </w:p>
    <w:p w:rsidR="00094169" w:rsidRPr="00B52DFF" w:rsidRDefault="00094169" w:rsidP="00B52DFF">
      <w:pPr>
        <w:spacing w:after="0" w:line="240" w:lineRule="auto"/>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Антимонопольный орган объяснил, как отличить использование товара от поставки. Так, нельзя требовать указать конкретные показатели, если:</w:t>
      </w:r>
    </w:p>
    <w:p w:rsidR="00094169" w:rsidRPr="00B52DF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товар не передается заказчику по товарной накладной или акту передачи;</w:t>
      </w:r>
    </w:p>
    <w:p w:rsidR="00094169" w:rsidRPr="00B52DF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товар не принимается к бухучету заказчика;</w:t>
      </w:r>
    </w:p>
    <w:p w:rsidR="00094169" w:rsidRPr="00B52DF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в качестве товара выступают строительные и расходные материалы, моющие средства и т.п., используемые при выполнении работ (оказании услуг), без которых невозможно их выполнить (оказать).</w:t>
      </w:r>
    </w:p>
    <w:p w:rsidR="00094169" w:rsidRPr="00B52DFF" w:rsidRDefault="00094169" w:rsidP="00B52DFF">
      <w:pPr>
        <w:spacing w:after="0" w:line="240" w:lineRule="auto"/>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Например, при выполнении работ по текущему ремонту обои и клей не передаются заказчику, а используются, поэтому заказчик не может требовать указать в заявке конкретные показатели товара. Если же в рамках выполнения работ по текущему ремонту необходима установка кондиционера, заказчик может требовать конкретные показатели товара, поскольку:</w:t>
      </w:r>
    </w:p>
    <w:p w:rsidR="00094169" w:rsidRPr="00B52DF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кондиционер передадут заказчику по результатам работ;</w:t>
      </w:r>
    </w:p>
    <w:p w:rsidR="00094169" w:rsidRPr="00B52DF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товар примут к бухучету заказчика;</w:t>
      </w:r>
    </w:p>
    <w:p w:rsidR="00094169" w:rsidRPr="00B52DFF" w:rsidRDefault="00094169" w:rsidP="00094169">
      <w:pPr>
        <w:spacing w:after="0" w:line="240" w:lineRule="auto"/>
        <w:ind w:firstLine="540"/>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товар в этом случае не является строительным или иным расходным материалом.</w:t>
      </w:r>
    </w:p>
    <w:p w:rsidR="00094169" w:rsidRPr="00B52DFF" w:rsidRDefault="00094169" w:rsidP="00B52DFF">
      <w:pPr>
        <w:spacing w:after="0" w:line="240" w:lineRule="auto"/>
        <w:jc w:val="both"/>
        <w:rPr>
          <w:rFonts w:ascii="Times New Roman" w:eastAsia="Times New Roman" w:hAnsi="Times New Roman" w:cs="Times New Roman"/>
          <w:sz w:val="24"/>
          <w:szCs w:val="24"/>
          <w:lang w:eastAsia="ru-RU"/>
        </w:rPr>
      </w:pPr>
      <w:r w:rsidRPr="00B52DFF">
        <w:rPr>
          <w:rFonts w:ascii="Times New Roman" w:eastAsia="Times New Roman" w:hAnsi="Times New Roman" w:cs="Times New Roman"/>
          <w:sz w:val="24"/>
          <w:szCs w:val="24"/>
          <w:lang w:eastAsia="ru-RU"/>
        </w:rPr>
        <w:t xml:space="preserve">Ранее аналогичную позицию </w:t>
      </w:r>
      <w:hyperlink r:id="rId101" w:history="1">
        <w:r w:rsidRPr="00B52DFF">
          <w:rPr>
            <w:rFonts w:ascii="Times New Roman" w:eastAsia="Times New Roman" w:hAnsi="Times New Roman" w:cs="Times New Roman"/>
            <w:sz w:val="24"/>
            <w:szCs w:val="24"/>
            <w:lang w:eastAsia="ru-RU"/>
          </w:rPr>
          <w:t>сформулировал</w:t>
        </w:r>
      </w:hyperlink>
      <w:r w:rsidRPr="00B52DFF">
        <w:rPr>
          <w:rFonts w:ascii="Times New Roman" w:eastAsia="Times New Roman" w:hAnsi="Times New Roman" w:cs="Times New Roman"/>
          <w:sz w:val="24"/>
          <w:szCs w:val="24"/>
          <w:lang w:eastAsia="ru-RU"/>
        </w:rPr>
        <w:t xml:space="preserve"> Минфин.</w:t>
      </w:r>
    </w:p>
    <w:p w:rsidR="00094169" w:rsidRPr="00D42EAA" w:rsidRDefault="00094169" w:rsidP="00B52DFF">
      <w:pPr>
        <w:spacing w:after="0" w:line="240" w:lineRule="auto"/>
        <w:jc w:val="both"/>
        <w:rPr>
          <w:rFonts w:ascii="Times New Roman" w:eastAsia="Times New Roman" w:hAnsi="Times New Roman" w:cs="Times New Roman"/>
          <w:color w:val="0070C0"/>
          <w:sz w:val="24"/>
          <w:szCs w:val="24"/>
          <w:lang w:eastAsia="ru-RU"/>
        </w:rPr>
      </w:pPr>
      <w:r w:rsidRPr="00D42EAA">
        <w:rPr>
          <w:rFonts w:ascii="Times New Roman" w:eastAsia="Times New Roman" w:hAnsi="Times New Roman" w:cs="Times New Roman"/>
          <w:i/>
          <w:iCs/>
          <w:color w:val="0070C0"/>
          <w:sz w:val="24"/>
          <w:szCs w:val="24"/>
          <w:lang w:eastAsia="ru-RU"/>
        </w:rPr>
        <w:t>Документ: Письмо ФАС от 25.06.2020 N ИА/53616/20 (</w:t>
      </w:r>
      <w:hyperlink r:id="rId102" w:tgtFrame="_blank" w:tooltip="&lt;div class=&quot;doc www&quot;&gt;https://fas.gov.ru/documents/686843&lt;/div&gt;" w:history="1">
        <w:r w:rsidRPr="00D42EAA">
          <w:rPr>
            <w:rFonts w:ascii="Times New Roman" w:eastAsia="Times New Roman" w:hAnsi="Times New Roman" w:cs="Times New Roman"/>
            <w:i/>
            <w:iCs/>
            <w:color w:val="0070C0"/>
            <w:sz w:val="24"/>
            <w:szCs w:val="24"/>
            <w:lang w:eastAsia="ru-RU"/>
          </w:rPr>
          <w:t>https://fas.gov.ru/documents/686843</w:t>
        </w:r>
      </w:hyperlink>
      <w:r w:rsidRPr="00D42EAA">
        <w:rPr>
          <w:rFonts w:ascii="Times New Roman" w:eastAsia="Times New Roman" w:hAnsi="Times New Roman" w:cs="Times New Roman"/>
          <w:i/>
          <w:iCs/>
          <w:color w:val="0070C0"/>
          <w:sz w:val="24"/>
          <w:szCs w:val="24"/>
          <w:lang w:eastAsia="ru-RU"/>
        </w:rPr>
        <w:t>)</w:t>
      </w:r>
    </w:p>
    <w:p w:rsidR="00094169" w:rsidRPr="004A5FF5" w:rsidRDefault="00094169" w:rsidP="00094169">
      <w:pPr>
        <w:spacing w:after="0" w:line="240" w:lineRule="auto"/>
        <w:ind w:firstLine="540"/>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123444" w:rsidRPr="004A5FF5" w:rsidTr="004E65C2">
        <w:tc>
          <w:tcPr>
            <w:tcW w:w="350" w:type="dxa"/>
            <w:tcMar>
              <w:top w:w="0" w:type="dxa"/>
              <w:left w:w="180" w:type="dxa"/>
              <w:bottom w:w="0" w:type="dxa"/>
              <w:right w:w="150" w:type="dxa"/>
            </w:tcMar>
            <w:hideMark/>
          </w:tcPr>
          <w:p w:rsidR="00123444" w:rsidRPr="004E65C2" w:rsidRDefault="00123444" w:rsidP="00123444">
            <w:pPr>
              <w:spacing w:after="0" w:line="240" w:lineRule="auto"/>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noProof/>
                <w:sz w:val="24"/>
                <w:szCs w:val="24"/>
                <w:lang w:eastAsia="ru-RU"/>
              </w:rPr>
              <mc:AlternateContent>
                <mc:Choice Requires="wps">
                  <w:drawing>
                    <wp:inline distT="0" distB="0" distL="0" distR="0" wp14:anchorId="64644C4E" wp14:editId="76D04558">
                      <wp:extent cx="116840" cy="138430"/>
                      <wp:effectExtent l="0" t="0" r="0" b="0"/>
                      <wp:docPr id="22" name="AutoShape 17"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437DD4F" id="AutoShape 17"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9Cw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123444" w:rsidRPr="004E65C2" w:rsidRDefault="00123444" w:rsidP="00B62E04">
            <w:pPr>
              <w:spacing w:after="0" w:line="240" w:lineRule="auto"/>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sz w:val="24"/>
                <w:szCs w:val="24"/>
                <w:lang w:eastAsia="ru-RU"/>
              </w:rPr>
              <w:t>&lt;</w:t>
            </w:r>
            <w:hyperlink r:id="rId103" w:history="1">
              <w:r w:rsidRPr="004E65C2">
                <w:rPr>
                  <w:rFonts w:ascii="Times New Roman" w:eastAsia="Times New Roman" w:hAnsi="Times New Roman" w:cs="Times New Roman"/>
                  <w:b/>
                  <w:i/>
                  <w:sz w:val="24"/>
                  <w:szCs w:val="24"/>
                  <w:lang w:eastAsia="ru-RU"/>
                </w:rPr>
                <w:t>Письмо&gt;</w:t>
              </w:r>
            </w:hyperlink>
            <w:r w:rsidRPr="004E65C2">
              <w:rPr>
                <w:rFonts w:ascii="Times New Roman" w:eastAsia="Times New Roman" w:hAnsi="Times New Roman" w:cs="Times New Roman"/>
                <w:b/>
                <w:i/>
                <w:sz w:val="24"/>
                <w:szCs w:val="24"/>
                <w:lang w:eastAsia="ru-RU"/>
              </w:rPr>
              <w:t xml:space="preserve"> ФАС России от 26.05.2020 N АД/44432/20</w:t>
            </w:r>
            <w:proofErr w:type="gramStart"/>
            <w:r w:rsidR="00B62E04">
              <w:rPr>
                <w:rFonts w:ascii="Times New Roman" w:eastAsia="Times New Roman" w:hAnsi="Times New Roman" w:cs="Times New Roman"/>
                <w:b/>
                <w:i/>
                <w:sz w:val="24"/>
                <w:szCs w:val="24"/>
                <w:lang w:eastAsia="ru-RU"/>
              </w:rPr>
              <w:t xml:space="preserve">  </w:t>
            </w:r>
            <w:r w:rsidRPr="004E65C2">
              <w:rPr>
                <w:rFonts w:ascii="Times New Roman" w:eastAsia="Times New Roman" w:hAnsi="Times New Roman" w:cs="Times New Roman"/>
                <w:b/>
                <w:i/>
                <w:sz w:val="24"/>
                <w:szCs w:val="24"/>
                <w:lang w:eastAsia="ru-RU"/>
              </w:rPr>
              <w:t>&lt;О</w:t>
            </w:r>
            <w:proofErr w:type="gramEnd"/>
            <w:r w:rsidRPr="004E65C2">
              <w:rPr>
                <w:rFonts w:ascii="Times New Roman" w:eastAsia="Times New Roman" w:hAnsi="Times New Roman" w:cs="Times New Roman"/>
                <w:b/>
                <w:i/>
                <w:sz w:val="24"/>
                <w:szCs w:val="24"/>
                <w:lang w:eastAsia="ru-RU"/>
              </w:rPr>
              <w:t xml:space="preserve"> субъектах контроля в рамках ФЗ от 05.04.2013 N 44-ФЗ&gt;</w:t>
            </w:r>
            <w:r w:rsidR="00B62E04">
              <w:rPr>
                <w:rFonts w:ascii="Times New Roman" w:eastAsia="Times New Roman" w:hAnsi="Times New Roman" w:cs="Times New Roman"/>
                <w:b/>
                <w:i/>
                <w:sz w:val="24"/>
                <w:szCs w:val="24"/>
                <w:lang w:eastAsia="ru-RU"/>
              </w:rPr>
              <w:t xml:space="preserve">  </w:t>
            </w:r>
            <w:r w:rsidRPr="004E65C2">
              <w:rPr>
                <w:rFonts w:ascii="Times New Roman" w:eastAsia="Times New Roman" w:hAnsi="Times New Roman" w:cs="Times New Roman"/>
                <w:b/>
                <w:i/>
                <w:sz w:val="24"/>
                <w:szCs w:val="24"/>
                <w:lang w:eastAsia="ru-RU"/>
              </w:rPr>
              <w:t>(Выписка)</w:t>
            </w:r>
          </w:p>
        </w:tc>
      </w:tr>
    </w:tbl>
    <w:p w:rsidR="004E65C2" w:rsidRDefault="004E65C2" w:rsidP="00123444">
      <w:pPr>
        <w:spacing w:after="0" w:line="240" w:lineRule="auto"/>
        <w:jc w:val="both"/>
        <w:rPr>
          <w:rFonts w:ascii="Times New Roman" w:eastAsia="Times New Roman" w:hAnsi="Times New Roman" w:cs="Times New Roman"/>
          <w:bCs/>
          <w:sz w:val="24"/>
          <w:szCs w:val="24"/>
          <w:lang w:eastAsia="ru-RU"/>
        </w:rPr>
      </w:pPr>
      <w:r w:rsidRPr="004E65C2">
        <w:rPr>
          <w:rFonts w:ascii="Times New Roman" w:eastAsia="Times New Roman" w:hAnsi="Times New Roman" w:cs="Times New Roman"/>
          <w:bCs/>
          <w:sz w:val="24"/>
          <w:szCs w:val="24"/>
          <w:lang w:eastAsia="ru-RU"/>
        </w:rPr>
        <w:t>Малый и средний бизнес не является субъектом контроля в рамках Закона 44-ФЗ</w:t>
      </w:r>
      <w:r>
        <w:rPr>
          <w:rFonts w:ascii="Times New Roman" w:eastAsia="Times New Roman" w:hAnsi="Times New Roman" w:cs="Times New Roman"/>
          <w:bCs/>
          <w:sz w:val="24"/>
          <w:szCs w:val="24"/>
          <w:lang w:eastAsia="ru-RU"/>
        </w:rPr>
        <w:t>.</w:t>
      </w:r>
    </w:p>
    <w:p w:rsidR="00123444" w:rsidRPr="004A5FF5" w:rsidRDefault="004E65C2"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123444" w:rsidRPr="004A5FF5">
        <w:rPr>
          <w:rFonts w:ascii="Times New Roman" w:eastAsia="Times New Roman" w:hAnsi="Times New Roman" w:cs="Times New Roman"/>
          <w:sz w:val="24"/>
          <w:szCs w:val="24"/>
          <w:lang w:eastAsia="ru-RU"/>
        </w:rPr>
        <w:t xml:space="preserve">Также согласно пункту 14 части 3.1 статьи 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данного Закона, устанавливающие порядок организации и проведения проверок, не применяются при осуществлении контроля за соблюдением законодательства РФ и иных нормативных правовых актов РФ о контрактной системе в </w:t>
      </w:r>
      <w:r w:rsidR="00123444" w:rsidRPr="004A5FF5">
        <w:rPr>
          <w:rFonts w:ascii="Times New Roman" w:eastAsia="Times New Roman" w:hAnsi="Times New Roman" w:cs="Times New Roman"/>
          <w:sz w:val="24"/>
          <w:szCs w:val="24"/>
          <w:lang w:eastAsia="ru-RU"/>
        </w:rPr>
        <w:lastRenderedPageBreak/>
        <w:t>сфере закупок товаров, работ, услуг для обеспечения государственных и муниципальных нужд.</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123444" w:rsidRPr="004A5FF5" w:rsidTr="004E65C2">
        <w:tc>
          <w:tcPr>
            <w:tcW w:w="350" w:type="dxa"/>
            <w:tcMar>
              <w:top w:w="0" w:type="dxa"/>
              <w:left w:w="180" w:type="dxa"/>
              <w:bottom w:w="0" w:type="dxa"/>
              <w:right w:w="150" w:type="dxa"/>
            </w:tcMar>
            <w:hideMark/>
          </w:tcPr>
          <w:p w:rsidR="00123444" w:rsidRPr="004E65C2" w:rsidRDefault="00123444" w:rsidP="004E65C2">
            <w:pPr>
              <w:spacing w:after="0" w:line="240" w:lineRule="auto"/>
              <w:jc w:val="both"/>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noProof/>
                <w:sz w:val="24"/>
                <w:szCs w:val="24"/>
                <w:lang w:eastAsia="ru-RU"/>
              </w:rPr>
              <mc:AlternateContent>
                <mc:Choice Requires="wps">
                  <w:drawing>
                    <wp:inline distT="0" distB="0" distL="0" distR="0" wp14:anchorId="00248924" wp14:editId="14ADD0F8">
                      <wp:extent cx="116840" cy="138430"/>
                      <wp:effectExtent l="0" t="0" r="0" b="0"/>
                      <wp:docPr id="21" name="AutoShape 18"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868A917" id="AutoShape 18"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bCg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123444" w:rsidRPr="004E65C2" w:rsidRDefault="00123444" w:rsidP="004E65C2">
            <w:pPr>
              <w:spacing w:after="0" w:line="240" w:lineRule="auto"/>
              <w:jc w:val="both"/>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sz w:val="24"/>
                <w:szCs w:val="24"/>
                <w:lang w:eastAsia="ru-RU"/>
              </w:rPr>
              <w:t>&lt;</w:t>
            </w:r>
            <w:hyperlink r:id="rId104" w:history="1">
              <w:r w:rsidRPr="004E65C2">
                <w:rPr>
                  <w:rFonts w:ascii="Times New Roman" w:eastAsia="Times New Roman" w:hAnsi="Times New Roman" w:cs="Times New Roman"/>
                  <w:b/>
                  <w:i/>
                  <w:sz w:val="24"/>
                  <w:szCs w:val="24"/>
                  <w:lang w:eastAsia="ru-RU"/>
                </w:rPr>
                <w:t>Письмо&gt;</w:t>
              </w:r>
            </w:hyperlink>
            <w:r w:rsidRPr="004E65C2">
              <w:rPr>
                <w:rFonts w:ascii="Times New Roman" w:eastAsia="Times New Roman" w:hAnsi="Times New Roman" w:cs="Times New Roman"/>
                <w:b/>
                <w:i/>
                <w:sz w:val="24"/>
                <w:szCs w:val="24"/>
                <w:lang w:eastAsia="ru-RU"/>
              </w:rPr>
              <w:t xml:space="preserve"> ФАС России от 25.06.2020 N ИА/53616/20</w:t>
            </w:r>
            <w:r w:rsidRPr="004E65C2">
              <w:rPr>
                <w:rFonts w:ascii="Times New Roman" w:eastAsia="Times New Roman" w:hAnsi="Times New Roman" w:cs="Times New Roman"/>
                <w:b/>
                <w:i/>
                <w:sz w:val="24"/>
                <w:szCs w:val="24"/>
                <w:lang w:eastAsia="ru-RU"/>
              </w:rPr>
              <w:br/>
              <w:t>"По вопросу установления требований к составу заявки (поставляемый, используемый товар)"</w:t>
            </w:r>
          </w:p>
        </w:tc>
      </w:tr>
    </w:tbl>
    <w:p w:rsidR="004E65C2" w:rsidRPr="004E65C2" w:rsidRDefault="004E65C2" w:rsidP="00123444">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bCs/>
          <w:sz w:val="24"/>
          <w:szCs w:val="24"/>
          <w:lang w:eastAsia="ru-RU"/>
        </w:rPr>
        <w:t>Разъяснен вопрос о разграничении понятий "используемый товар" и "поставляемый товар" при закупках в соответствии с Законом 44-ФЗ</w:t>
      </w:r>
      <w:r>
        <w:rPr>
          <w:rFonts w:ascii="Times New Roman" w:eastAsia="Times New Roman" w:hAnsi="Times New Roman" w:cs="Times New Roman"/>
          <w:bCs/>
          <w:sz w:val="24"/>
          <w:szCs w:val="24"/>
          <w:lang w:eastAsia="ru-RU"/>
        </w:rPr>
        <w:t>.</w:t>
      </w:r>
      <w:r w:rsidRPr="004E65C2">
        <w:rPr>
          <w:rFonts w:ascii="Times New Roman" w:eastAsia="Times New Roman" w:hAnsi="Times New Roman" w:cs="Times New Roman"/>
          <w:sz w:val="24"/>
          <w:szCs w:val="24"/>
          <w:lang w:eastAsia="ru-RU"/>
        </w:rPr>
        <w:t xml:space="preserve"> </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товар не передается заказчику по товарной накладной или акту передачи;</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товар не принимается к бухгалтерскому учету заказчика в соответствии с Федеральным законом от 06.12.2011 N 402-ФЗ "О бухгалтерском учете";</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4E65C2" w:rsidRPr="004E65C2" w:rsidTr="004E65C2">
        <w:tc>
          <w:tcPr>
            <w:tcW w:w="350" w:type="dxa"/>
            <w:tcMar>
              <w:top w:w="0" w:type="dxa"/>
              <w:left w:w="180" w:type="dxa"/>
              <w:bottom w:w="0" w:type="dxa"/>
              <w:right w:w="150" w:type="dxa"/>
            </w:tcMar>
            <w:hideMark/>
          </w:tcPr>
          <w:p w:rsidR="00123444" w:rsidRPr="004E65C2" w:rsidRDefault="00123444" w:rsidP="00123444">
            <w:pPr>
              <w:spacing w:after="0" w:line="240" w:lineRule="auto"/>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noProof/>
                <w:sz w:val="24"/>
                <w:szCs w:val="24"/>
                <w:lang w:eastAsia="ru-RU"/>
              </w:rPr>
              <mc:AlternateContent>
                <mc:Choice Requires="wps">
                  <w:drawing>
                    <wp:inline distT="0" distB="0" distL="0" distR="0" wp14:anchorId="6767CA48" wp14:editId="13C81C8D">
                      <wp:extent cx="116840" cy="138430"/>
                      <wp:effectExtent l="0" t="0" r="0" b="0"/>
                      <wp:docPr id="20" name="AutoShape 19"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3715403" id="AutoShape 19"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123444" w:rsidRPr="004E65C2" w:rsidRDefault="00123444" w:rsidP="00B62E04">
            <w:pPr>
              <w:spacing w:after="0" w:line="240" w:lineRule="auto"/>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sz w:val="24"/>
                <w:szCs w:val="24"/>
                <w:lang w:eastAsia="ru-RU"/>
              </w:rPr>
              <w:t>&lt;</w:t>
            </w:r>
            <w:hyperlink r:id="rId105" w:history="1">
              <w:r w:rsidRPr="004E65C2">
                <w:rPr>
                  <w:rFonts w:ascii="Times New Roman" w:eastAsia="Times New Roman" w:hAnsi="Times New Roman" w:cs="Times New Roman"/>
                  <w:b/>
                  <w:i/>
                  <w:sz w:val="24"/>
                  <w:szCs w:val="24"/>
                  <w:lang w:eastAsia="ru-RU"/>
                </w:rPr>
                <w:t>Письмо&gt;</w:t>
              </w:r>
            </w:hyperlink>
            <w:r w:rsidRPr="004E65C2">
              <w:rPr>
                <w:rFonts w:ascii="Times New Roman" w:eastAsia="Times New Roman" w:hAnsi="Times New Roman" w:cs="Times New Roman"/>
                <w:b/>
                <w:i/>
                <w:sz w:val="24"/>
                <w:szCs w:val="24"/>
                <w:lang w:eastAsia="ru-RU"/>
              </w:rPr>
              <w:t xml:space="preserve"> Минфина России от 26.06.2020 N 24-06-08/55289</w:t>
            </w:r>
            <w:r w:rsidR="00B62E04">
              <w:rPr>
                <w:rFonts w:ascii="Times New Roman" w:eastAsia="Times New Roman" w:hAnsi="Times New Roman" w:cs="Times New Roman"/>
                <w:b/>
                <w:i/>
                <w:sz w:val="24"/>
                <w:szCs w:val="24"/>
                <w:lang w:eastAsia="ru-RU"/>
              </w:rPr>
              <w:t xml:space="preserve"> </w:t>
            </w:r>
            <w:r w:rsidRPr="004E65C2">
              <w:rPr>
                <w:rFonts w:ascii="Times New Roman" w:eastAsia="Times New Roman" w:hAnsi="Times New Roman" w:cs="Times New Roman"/>
                <w:b/>
                <w:i/>
                <w:sz w:val="24"/>
                <w:szCs w:val="24"/>
                <w:lang w:eastAsia="ru-RU"/>
              </w:rPr>
              <w:t>"О совместных конкурсах и аукционах"</w:t>
            </w:r>
          </w:p>
        </w:tc>
      </w:tr>
    </w:tbl>
    <w:p w:rsidR="004E65C2" w:rsidRPr="004E65C2" w:rsidRDefault="004E65C2" w:rsidP="00123444">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bCs/>
          <w:sz w:val="24"/>
          <w:szCs w:val="24"/>
          <w:lang w:eastAsia="ru-RU"/>
        </w:rPr>
        <w:t>Разъяснены вопросы о проведении уполномоченными органами и учреждениями совместных конкурсов и аукционов в соответствии с Законом 44-ФЗ</w:t>
      </w:r>
      <w:r>
        <w:rPr>
          <w:rFonts w:ascii="Times New Roman" w:eastAsia="Times New Roman" w:hAnsi="Times New Roman" w:cs="Times New Roman"/>
          <w:bCs/>
          <w:sz w:val="24"/>
          <w:szCs w:val="24"/>
          <w:lang w:eastAsia="ru-RU"/>
        </w:rPr>
        <w:t>.</w:t>
      </w:r>
      <w:r w:rsidRPr="004E65C2">
        <w:rPr>
          <w:rFonts w:ascii="Times New Roman" w:eastAsia="Times New Roman" w:hAnsi="Times New Roman" w:cs="Times New Roman"/>
          <w:sz w:val="24"/>
          <w:szCs w:val="24"/>
          <w:lang w:eastAsia="ru-RU"/>
        </w:rPr>
        <w:t xml:space="preserve"> </w:t>
      </w:r>
    </w:p>
    <w:p w:rsidR="00123444" w:rsidRPr="004E65C2" w:rsidRDefault="00123444" w:rsidP="00123444">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sz w:val="24"/>
          <w:szCs w:val="24"/>
          <w:lang w:eastAsia="ru-RU"/>
        </w:rPr>
        <w:t>Изложена позиция Минфина России по вопросам:</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осуществления органом (учреждением), уполномоченным на определение поставщиков (подрядчиков, исполнителей) для заказчиков, закупки для собственных нужд при проведении совместного конкурса или аукциона;</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об организаторе совместного конкурса или аукциона в случае централизации закупок.</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частности, сообщается, что в целях обеспечения возможности уполномоченному органу (уполномоченному учреждению) при проведении совместного конкурса или аукциона также осуществлять закупки для собственных нужд, целесообразно в решениях о создании таких органов (учреждений) либо решениях о наделении их полномочиями в целях централизации закупок отражать, что на такой уполномоченный орган (уполномоченное учреждение) также возлагаются полномочия по осуществлению закупок таким органом (учреждением) для собственных нужд (то есть "централизуются" закупки также органа, учреждения, который становится уполномоченным органом (уполномоченным учреждением).</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123444" w:rsidRPr="004A5FF5" w:rsidTr="004E65C2">
        <w:tc>
          <w:tcPr>
            <w:tcW w:w="350" w:type="dxa"/>
            <w:tcMar>
              <w:top w:w="0" w:type="dxa"/>
              <w:left w:w="180" w:type="dxa"/>
              <w:bottom w:w="0" w:type="dxa"/>
              <w:right w:w="150" w:type="dxa"/>
            </w:tcMar>
            <w:hideMark/>
          </w:tcPr>
          <w:p w:rsidR="00123444" w:rsidRPr="004A5FF5" w:rsidRDefault="00123444" w:rsidP="00123444">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25FE8454" wp14:editId="302762DB">
                      <wp:extent cx="116840" cy="138430"/>
                      <wp:effectExtent l="0" t="0" r="0" b="0"/>
                      <wp:docPr id="19" name="AutoShape 20"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EB9C57A" id="AutoShape 20"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123444" w:rsidRPr="004E65C2" w:rsidRDefault="00123444" w:rsidP="004E65C2">
            <w:pPr>
              <w:spacing w:after="0" w:line="240" w:lineRule="auto"/>
              <w:jc w:val="both"/>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sz w:val="24"/>
                <w:szCs w:val="24"/>
                <w:lang w:eastAsia="ru-RU"/>
              </w:rPr>
              <w:t>&lt;</w:t>
            </w:r>
            <w:hyperlink r:id="rId106" w:history="1">
              <w:r w:rsidRPr="004E65C2">
                <w:rPr>
                  <w:rFonts w:ascii="Times New Roman" w:eastAsia="Times New Roman" w:hAnsi="Times New Roman" w:cs="Times New Roman"/>
                  <w:b/>
                  <w:i/>
                  <w:sz w:val="24"/>
                  <w:szCs w:val="24"/>
                  <w:lang w:eastAsia="ru-RU"/>
                </w:rPr>
                <w:t>Письмо&gt;</w:t>
              </w:r>
            </w:hyperlink>
            <w:r w:rsidRPr="004E65C2">
              <w:rPr>
                <w:rFonts w:ascii="Times New Roman" w:eastAsia="Times New Roman" w:hAnsi="Times New Roman" w:cs="Times New Roman"/>
                <w:b/>
                <w:i/>
                <w:sz w:val="24"/>
                <w:szCs w:val="24"/>
                <w:lang w:eastAsia="ru-RU"/>
              </w:rPr>
              <w:t xml:space="preserve"> ФАС России от 30.06.2020 N ИА/55057/20</w:t>
            </w:r>
            <w:r w:rsidRPr="004E65C2">
              <w:rPr>
                <w:rFonts w:ascii="Times New Roman" w:eastAsia="Times New Roman" w:hAnsi="Times New Roman" w:cs="Times New Roman"/>
                <w:b/>
                <w:i/>
                <w:sz w:val="24"/>
                <w:szCs w:val="24"/>
                <w:lang w:eastAsia="ru-RU"/>
              </w:rPr>
              <w:br/>
              <w:t>"По вопросу законности квалификации действий закупочной комиссии по необоснованному допуску лица к участию в закупке по Федеральному закону от 18.07.2011 N 223 "О закупках товаров, работ, услуг отдельными видами юридических лиц"</w:t>
            </w:r>
          </w:p>
        </w:tc>
      </w:tr>
    </w:tbl>
    <w:p w:rsidR="004E65C2" w:rsidRPr="004E65C2" w:rsidRDefault="004E65C2" w:rsidP="00123444">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bCs/>
          <w:sz w:val="24"/>
          <w:szCs w:val="24"/>
          <w:lang w:eastAsia="ru-RU"/>
        </w:rPr>
        <w:t>Разъяснен вопрос о законности действий закупочной комиссии, выражающихся в необоснованном допуске или отказе в допуске лица к участию в закупке</w:t>
      </w:r>
      <w:r w:rsidRPr="004E65C2">
        <w:rPr>
          <w:rFonts w:ascii="Times New Roman" w:eastAsia="Times New Roman" w:hAnsi="Times New Roman" w:cs="Times New Roman"/>
          <w:sz w:val="24"/>
          <w:szCs w:val="24"/>
          <w:lang w:eastAsia="ru-RU"/>
        </w:rPr>
        <w:t>.</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случае выявления в действиях заказчика (закупочной комиссии) нарушений требований Закона N 223-ФЗ, выразившихся в неправомерном допуске/отказе в допуске участнику к участию в обжалуемой закупке, такие нарушения целесообразно устанавливать в действиях (бездействии) заказчика.</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При квалификации действий, связанных с неправомерным допуском/отказом в допуске участнику, следует иметь в виду, что субъектом такого административного </w:t>
      </w:r>
      <w:r w:rsidRPr="004A5FF5">
        <w:rPr>
          <w:rFonts w:ascii="Times New Roman" w:eastAsia="Times New Roman" w:hAnsi="Times New Roman" w:cs="Times New Roman"/>
          <w:sz w:val="24"/>
          <w:szCs w:val="24"/>
          <w:lang w:eastAsia="ru-RU"/>
        </w:rPr>
        <w:lastRenderedPageBreak/>
        <w:t>правонарушения является как юридическое лицо (заказчик), так и должностные лица, осуществляющие полномочия членов закупочной комиссии.</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hyperlink r:id="rId107" w:anchor="2esnauwwazr" w:history="1">
        <w:r w:rsidRPr="004A5FF5">
          <w:rPr>
            <w:rFonts w:ascii="Times New Roman" w:hAnsi="Times New Roman" w:cs="Times New Roman"/>
            <w:color w:val="0000FF"/>
            <w:sz w:val="24"/>
            <w:szCs w:val="24"/>
            <w:u w:val="single"/>
          </w:rPr>
          <w:t>https://online3.consultant.ru/cgi/online.cgi?rnd=B34E0B7BEB99B5890F55B98ABC73C936&amp;req=doc&amp;base=LAW&amp;n=356074&amp;REFFIELD=134&amp;REFDST=1000002168&amp;REFDOC=11916&amp;REFBASE=LAW&amp;stat=refcode%3D10881%3Bindex%3D2172#2esnauwwazr</w:t>
        </w:r>
      </w:hyperlink>
    </w:p>
    <w:p w:rsidR="00123444" w:rsidRPr="004A5FF5" w:rsidRDefault="00123444" w:rsidP="00123444">
      <w:pPr>
        <w:spacing w:after="0" w:line="240" w:lineRule="auto"/>
        <w:jc w:val="both"/>
        <w:rPr>
          <w:rFonts w:ascii="Times New Roman" w:eastAsia="Times New Roman" w:hAnsi="Times New Roman" w:cs="Times New Roman"/>
          <w:b/>
          <w:bCs/>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4E65C2" w:rsidRPr="004E65C2" w:rsidTr="00B62E04">
        <w:tc>
          <w:tcPr>
            <w:tcW w:w="350" w:type="dxa"/>
            <w:tcMar>
              <w:top w:w="0" w:type="dxa"/>
              <w:left w:w="180" w:type="dxa"/>
              <w:bottom w:w="0" w:type="dxa"/>
              <w:right w:w="150" w:type="dxa"/>
            </w:tcMar>
            <w:hideMark/>
          </w:tcPr>
          <w:p w:rsidR="00123444" w:rsidRPr="004A5FF5" w:rsidRDefault="00123444" w:rsidP="00123444">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54019842" wp14:editId="5C3AEFF8">
                      <wp:extent cx="116840" cy="138430"/>
                      <wp:effectExtent l="0" t="0" r="0" b="0"/>
                      <wp:docPr id="18" name="AutoShape 21"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A66FBC7" id="AutoShape 21"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ZoCg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123444" w:rsidRPr="004E65C2" w:rsidRDefault="00123444" w:rsidP="00123444">
            <w:pPr>
              <w:spacing w:after="0" w:line="240" w:lineRule="auto"/>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sz w:val="24"/>
                <w:szCs w:val="24"/>
                <w:lang w:eastAsia="ru-RU"/>
              </w:rPr>
              <w:t>&lt;</w:t>
            </w:r>
            <w:hyperlink r:id="rId108" w:tgtFrame="_blank" w:tooltip="&lt;div class=&quot;doc www&quot;&gt;http://static.consultant.ru/obj/file/doc/minpromtorg_300620.rtf&lt;/div&gt;" w:history="1">
              <w:r w:rsidRPr="004E65C2">
                <w:rPr>
                  <w:rFonts w:ascii="Times New Roman" w:eastAsia="Times New Roman" w:hAnsi="Times New Roman" w:cs="Times New Roman"/>
                  <w:b/>
                  <w:i/>
                  <w:sz w:val="24"/>
                  <w:szCs w:val="24"/>
                  <w:lang w:eastAsia="ru-RU"/>
                </w:rPr>
                <w:t>Информация</w:t>
              </w:r>
            </w:hyperlink>
            <w:r w:rsidRPr="004E65C2">
              <w:rPr>
                <w:rFonts w:ascii="Times New Roman" w:eastAsia="Times New Roman" w:hAnsi="Times New Roman" w:cs="Times New Roman"/>
                <w:b/>
                <w:i/>
                <w:sz w:val="24"/>
                <w:szCs w:val="24"/>
                <w:lang w:eastAsia="ru-RU"/>
              </w:rPr>
              <w:t>&gt;</w:t>
            </w:r>
            <w:r w:rsidR="00B62E04">
              <w:rPr>
                <w:rFonts w:ascii="Times New Roman" w:eastAsia="Times New Roman" w:hAnsi="Times New Roman" w:cs="Times New Roman"/>
                <w:b/>
                <w:i/>
                <w:sz w:val="24"/>
                <w:szCs w:val="24"/>
                <w:lang w:eastAsia="ru-RU"/>
              </w:rPr>
              <w:t xml:space="preserve"> </w:t>
            </w:r>
            <w:r w:rsidRPr="004E65C2">
              <w:rPr>
                <w:rFonts w:ascii="Times New Roman" w:eastAsia="Times New Roman" w:hAnsi="Times New Roman" w:cs="Times New Roman"/>
                <w:b/>
                <w:i/>
                <w:sz w:val="24"/>
                <w:szCs w:val="24"/>
                <w:lang w:eastAsia="ru-RU"/>
              </w:rPr>
              <w:t xml:space="preserve"> </w:t>
            </w:r>
            <w:proofErr w:type="spellStart"/>
            <w:r w:rsidRPr="004E65C2">
              <w:rPr>
                <w:rFonts w:ascii="Times New Roman" w:eastAsia="Times New Roman" w:hAnsi="Times New Roman" w:cs="Times New Roman"/>
                <w:b/>
                <w:i/>
                <w:sz w:val="24"/>
                <w:szCs w:val="24"/>
                <w:lang w:eastAsia="ru-RU"/>
              </w:rPr>
              <w:t>Минпромторга</w:t>
            </w:r>
            <w:proofErr w:type="spellEnd"/>
            <w:r w:rsidRPr="004E65C2">
              <w:rPr>
                <w:rFonts w:ascii="Times New Roman" w:eastAsia="Times New Roman" w:hAnsi="Times New Roman" w:cs="Times New Roman"/>
                <w:b/>
                <w:i/>
                <w:sz w:val="24"/>
                <w:szCs w:val="24"/>
                <w:lang w:eastAsia="ru-RU"/>
              </w:rPr>
              <w:t xml:space="preserve"> России от 30.06.2020 "В ГИСП запущен сервис получения разрешения на закупку иностранных промышленных товаров" (извлечение)</w:t>
            </w:r>
          </w:p>
        </w:tc>
      </w:tr>
    </w:tbl>
    <w:p w:rsidR="004E65C2" w:rsidRDefault="004E65C2" w:rsidP="00123444">
      <w:pPr>
        <w:spacing w:after="0" w:line="240" w:lineRule="auto"/>
        <w:jc w:val="both"/>
        <w:rPr>
          <w:rFonts w:ascii="Times New Roman" w:eastAsia="Times New Roman" w:hAnsi="Times New Roman" w:cs="Times New Roman"/>
          <w:bCs/>
          <w:sz w:val="24"/>
          <w:szCs w:val="24"/>
          <w:lang w:eastAsia="ru-RU"/>
        </w:rPr>
      </w:pPr>
      <w:r w:rsidRPr="004E65C2">
        <w:rPr>
          <w:rFonts w:ascii="Times New Roman" w:eastAsia="Times New Roman" w:hAnsi="Times New Roman" w:cs="Times New Roman"/>
          <w:bCs/>
          <w:sz w:val="24"/>
          <w:szCs w:val="24"/>
          <w:lang w:eastAsia="ru-RU"/>
        </w:rPr>
        <w:t>В ГИС промышленности запущен новый сервис, посредством которого может быть получено разрешение на закупку иностранных промышленных товаров</w:t>
      </w:r>
      <w:r>
        <w:rPr>
          <w:rFonts w:ascii="Times New Roman" w:eastAsia="Times New Roman" w:hAnsi="Times New Roman" w:cs="Times New Roman"/>
          <w:bCs/>
          <w:sz w:val="24"/>
          <w:szCs w:val="24"/>
          <w:lang w:eastAsia="ru-RU"/>
        </w:rPr>
        <w:t>.</w:t>
      </w:r>
    </w:p>
    <w:p w:rsidR="00123444" w:rsidRPr="004A5FF5" w:rsidRDefault="004E65C2"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123444" w:rsidRPr="004A5FF5">
        <w:rPr>
          <w:rFonts w:ascii="Times New Roman" w:eastAsia="Times New Roman" w:hAnsi="Times New Roman" w:cs="Times New Roman"/>
          <w:sz w:val="24"/>
          <w:szCs w:val="24"/>
          <w:lang w:eastAsia="ru-RU"/>
        </w:rPr>
        <w:t xml:space="preserve">Получить разрешение на закупку заказчик сможет лишь в случае отсутствия аналогов российского производства, поиск которых также происходит автоматически, после чего ответственный департамент </w:t>
      </w:r>
      <w:proofErr w:type="spellStart"/>
      <w:r w:rsidR="00123444" w:rsidRPr="004A5FF5">
        <w:rPr>
          <w:rFonts w:ascii="Times New Roman" w:eastAsia="Times New Roman" w:hAnsi="Times New Roman" w:cs="Times New Roman"/>
          <w:sz w:val="24"/>
          <w:szCs w:val="24"/>
          <w:lang w:eastAsia="ru-RU"/>
        </w:rPr>
        <w:t>Минпромторга</w:t>
      </w:r>
      <w:proofErr w:type="spellEnd"/>
      <w:r w:rsidR="00123444" w:rsidRPr="004A5FF5">
        <w:rPr>
          <w:rFonts w:ascii="Times New Roman" w:eastAsia="Times New Roman" w:hAnsi="Times New Roman" w:cs="Times New Roman"/>
          <w:sz w:val="24"/>
          <w:szCs w:val="24"/>
          <w:lang w:eastAsia="ru-RU"/>
        </w:rPr>
        <w:t xml:space="preserve"> России принимает решение о запрете или разрешении на закупку.</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Приведена ссылка на сервис для авторизованных пользователей, а также инструкция по работе с сервисом.</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Напоминаем, что с 1 мая 2020 года Постановлением Правительства РФ от 30.04.2020 N 616 были установлены дополнительные ограничения на закупки отдельных видов иностранных промышленных товаров, а также утвержден новый перечень иностранных товаров с запретом на допуск.</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185"/>
      </w:tblGrid>
      <w:tr w:rsidR="00123444" w:rsidRPr="004A5FF5" w:rsidTr="004E65C2">
        <w:tc>
          <w:tcPr>
            <w:tcW w:w="350" w:type="dxa"/>
            <w:tcMar>
              <w:top w:w="0" w:type="dxa"/>
              <w:left w:w="180" w:type="dxa"/>
              <w:bottom w:w="0" w:type="dxa"/>
              <w:right w:w="150" w:type="dxa"/>
            </w:tcMar>
            <w:hideMark/>
          </w:tcPr>
          <w:p w:rsidR="00123444" w:rsidRPr="004A5FF5" w:rsidRDefault="00123444" w:rsidP="00123444">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687988D1" wp14:editId="1982A407">
                      <wp:extent cx="116840" cy="138430"/>
                      <wp:effectExtent l="0" t="0" r="0" b="0"/>
                      <wp:docPr id="17" name="AutoShape 22"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B17367D" id="AutoShape 22"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SLCg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" filled="f" stroked="f">
                      <o:lock v:ext="edit" aspectratio="t"/>
                      <w10:anchorlock/>
                    </v:rect>
                  </w:pict>
                </mc:Fallback>
              </mc:AlternateContent>
            </w:r>
          </w:p>
        </w:tc>
        <w:tc>
          <w:tcPr>
            <w:tcW w:w="9185" w:type="dxa"/>
            <w:tcMar>
              <w:top w:w="0" w:type="dxa"/>
              <w:left w:w="0" w:type="dxa"/>
              <w:bottom w:w="0" w:type="dxa"/>
              <w:right w:w="0" w:type="dxa"/>
            </w:tcMar>
            <w:vAlign w:val="center"/>
            <w:hideMark/>
          </w:tcPr>
          <w:p w:rsidR="00123444" w:rsidRPr="004A5FF5" w:rsidRDefault="00123444" w:rsidP="004E65C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&lt;</w:t>
            </w:r>
            <w:hyperlink r:id="rId109" w:tgtFrame="_blank" w:tooltip="&lt;div class=&quot;doc www&quot;&gt;http://static.consultant.ru/obj/file/doc/minfin_020720-3.rtf&lt;/div&gt;" w:history="1">
              <w:r w:rsidRPr="004E65C2">
                <w:rPr>
                  <w:rFonts w:ascii="Times New Roman" w:eastAsia="Times New Roman" w:hAnsi="Times New Roman" w:cs="Times New Roman"/>
                  <w:b/>
                  <w:i/>
                  <w:sz w:val="24"/>
                  <w:szCs w:val="24"/>
                  <w:lang w:eastAsia="ru-RU"/>
                </w:rPr>
                <w:t>Информация</w:t>
              </w:r>
            </w:hyperlink>
            <w:r w:rsidRPr="004E65C2">
              <w:rPr>
                <w:rFonts w:ascii="Times New Roman" w:eastAsia="Times New Roman" w:hAnsi="Times New Roman" w:cs="Times New Roman"/>
                <w:b/>
                <w:i/>
                <w:sz w:val="24"/>
                <w:szCs w:val="24"/>
                <w:lang w:eastAsia="ru-RU"/>
              </w:rPr>
              <w:t>&gt; Минфина России от 02.07.2020</w:t>
            </w:r>
            <w:r w:rsidRPr="004E65C2">
              <w:rPr>
                <w:rFonts w:ascii="Times New Roman" w:eastAsia="Times New Roman" w:hAnsi="Times New Roman" w:cs="Times New Roman"/>
                <w:b/>
                <w:i/>
                <w:sz w:val="24"/>
                <w:szCs w:val="24"/>
                <w:lang w:eastAsia="ru-RU"/>
              </w:rPr>
              <w:br/>
              <w:t>"Минфин России направил в Правительство Российской Федерации предложение по увеличению в 2 раза квоты государственных и муниципальных закупок у малого бизнеса"</w:t>
            </w:r>
          </w:p>
        </w:tc>
      </w:tr>
    </w:tbl>
    <w:p w:rsidR="004E65C2" w:rsidRPr="004A5FF5" w:rsidRDefault="004E65C2" w:rsidP="004E65C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p w:rsidR="004E65C2" w:rsidRDefault="004E65C2" w:rsidP="004E65C2">
      <w:pPr>
        <w:spacing w:after="0" w:line="240" w:lineRule="auto"/>
        <w:jc w:val="both"/>
        <w:rPr>
          <w:rFonts w:ascii="Times New Roman" w:eastAsia="Times New Roman" w:hAnsi="Times New Roman" w:cs="Times New Roman"/>
          <w:bCs/>
          <w:sz w:val="24"/>
          <w:szCs w:val="24"/>
          <w:lang w:eastAsia="ru-RU"/>
        </w:rPr>
      </w:pPr>
      <w:r w:rsidRPr="004E65C2">
        <w:rPr>
          <w:rFonts w:ascii="Times New Roman" w:eastAsia="Times New Roman" w:hAnsi="Times New Roman" w:cs="Times New Roman"/>
          <w:bCs/>
          <w:sz w:val="24"/>
          <w:szCs w:val="24"/>
          <w:lang w:eastAsia="ru-RU"/>
        </w:rPr>
        <w:t xml:space="preserve">Минфином России предложены дополнительные меры поддержки субъектов малого и среднего предпринимательства при их участии в </w:t>
      </w:r>
      <w:proofErr w:type="spellStart"/>
      <w:r w:rsidRPr="004E65C2">
        <w:rPr>
          <w:rFonts w:ascii="Times New Roman" w:eastAsia="Times New Roman" w:hAnsi="Times New Roman" w:cs="Times New Roman"/>
          <w:bCs/>
          <w:sz w:val="24"/>
          <w:szCs w:val="24"/>
          <w:lang w:eastAsia="ru-RU"/>
        </w:rPr>
        <w:t>госзакупках</w:t>
      </w:r>
      <w:proofErr w:type="spellEnd"/>
      <w:r>
        <w:rPr>
          <w:rFonts w:ascii="Times New Roman" w:eastAsia="Times New Roman" w:hAnsi="Times New Roman" w:cs="Times New Roman"/>
          <w:bCs/>
          <w:sz w:val="24"/>
          <w:szCs w:val="24"/>
          <w:lang w:eastAsia="ru-RU"/>
        </w:rPr>
        <w:t>.</w:t>
      </w:r>
    </w:p>
    <w:p w:rsidR="00123444" w:rsidRPr="004A5FF5" w:rsidRDefault="004E65C2" w:rsidP="004E65C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123444" w:rsidRPr="004A5FF5">
        <w:rPr>
          <w:rFonts w:ascii="Times New Roman" w:eastAsia="Times New Roman" w:hAnsi="Times New Roman" w:cs="Times New Roman"/>
          <w:sz w:val="24"/>
          <w:szCs w:val="24"/>
          <w:lang w:eastAsia="ru-RU"/>
        </w:rPr>
        <w:t>Они предусматривают:</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распространение действующих для субъектов малого предпринимательства преимуществ также </w:t>
      </w:r>
      <w:proofErr w:type="gramStart"/>
      <w:r w:rsidRPr="004A5FF5">
        <w:rPr>
          <w:rFonts w:ascii="Times New Roman" w:eastAsia="Times New Roman" w:hAnsi="Times New Roman" w:cs="Times New Roman"/>
          <w:sz w:val="24"/>
          <w:szCs w:val="24"/>
          <w:lang w:eastAsia="ru-RU"/>
        </w:rPr>
        <w:t>на</w:t>
      </w:r>
      <w:proofErr w:type="gramEnd"/>
      <w:r w:rsidRPr="004A5FF5">
        <w:rPr>
          <w:rFonts w:ascii="Times New Roman" w:eastAsia="Times New Roman" w:hAnsi="Times New Roman" w:cs="Times New Roman"/>
          <w:sz w:val="24"/>
          <w:szCs w:val="24"/>
          <w:lang w:eastAsia="ru-RU"/>
        </w:rPr>
        <w:t xml:space="preserve"> </w:t>
      </w:r>
      <w:proofErr w:type="gramStart"/>
      <w:r w:rsidRPr="004A5FF5">
        <w:rPr>
          <w:rFonts w:ascii="Times New Roman" w:eastAsia="Times New Roman" w:hAnsi="Times New Roman" w:cs="Times New Roman"/>
          <w:sz w:val="24"/>
          <w:szCs w:val="24"/>
          <w:lang w:eastAsia="ru-RU"/>
        </w:rPr>
        <w:t>субъектов</w:t>
      </w:r>
      <w:proofErr w:type="gramEnd"/>
      <w:r w:rsidRPr="004A5FF5">
        <w:rPr>
          <w:rFonts w:ascii="Times New Roman" w:eastAsia="Times New Roman" w:hAnsi="Times New Roman" w:cs="Times New Roman"/>
          <w:sz w:val="24"/>
          <w:szCs w:val="24"/>
          <w:lang w:eastAsia="ru-RU"/>
        </w:rPr>
        <w:t xml:space="preserve"> среднего предпринимательства;</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увеличение в два раза (с действующих 15 до 30 процентов) размера обязательной доли (квоты) закупок, осуществляемых каждым государственным и муниципальным заказчиком у субъектов МСП.</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случае поддержки Правительством РФ соответствующие поправки будут включены в ранее разработанный Минфином России законопроект об оптимизации и упрощении государственных и муниципальных закупок ("оптимизационный" законопроект).</w:t>
      </w:r>
    </w:p>
    <w:p w:rsidR="00123444" w:rsidRPr="004A5FF5" w:rsidRDefault="00123444" w:rsidP="0012344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A22024" w:rsidRPr="004A5FF5" w:rsidTr="004E65C2">
        <w:tc>
          <w:tcPr>
            <w:tcW w:w="350" w:type="dxa"/>
            <w:tcMar>
              <w:top w:w="0" w:type="dxa"/>
              <w:left w:w="180" w:type="dxa"/>
              <w:bottom w:w="0" w:type="dxa"/>
              <w:right w:w="150" w:type="dxa"/>
            </w:tcMar>
            <w:hideMark/>
          </w:tcPr>
          <w:p w:rsidR="00A22024" w:rsidRPr="004A5FF5" w:rsidRDefault="00A22024" w:rsidP="004E65C2">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225CA0CB" wp14:editId="56914D9B">
                      <wp:extent cx="116840" cy="138430"/>
                      <wp:effectExtent l="0" t="0" r="0" b="0"/>
                      <wp:docPr id="28" name="AutoShape 27"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0379745" id="AutoShape 27"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B5Cw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A22024" w:rsidRPr="004E65C2" w:rsidRDefault="00A22024" w:rsidP="004E65C2">
            <w:pPr>
              <w:spacing w:after="0" w:line="240" w:lineRule="auto"/>
              <w:jc w:val="both"/>
              <w:rPr>
                <w:rFonts w:ascii="Times New Roman" w:eastAsia="Times New Roman" w:hAnsi="Times New Roman" w:cs="Times New Roman"/>
                <w:b/>
                <w:i/>
                <w:sz w:val="24"/>
                <w:szCs w:val="24"/>
                <w:lang w:eastAsia="ru-RU"/>
              </w:rPr>
            </w:pPr>
            <w:r w:rsidRPr="004E65C2">
              <w:rPr>
                <w:rFonts w:ascii="Times New Roman" w:eastAsia="Times New Roman" w:hAnsi="Times New Roman" w:cs="Times New Roman"/>
                <w:b/>
                <w:i/>
                <w:sz w:val="24"/>
                <w:szCs w:val="24"/>
                <w:lang w:eastAsia="ru-RU"/>
              </w:rPr>
              <w:t>&lt;</w:t>
            </w:r>
            <w:hyperlink r:id="rId110" w:history="1">
              <w:r w:rsidRPr="004E65C2">
                <w:rPr>
                  <w:rFonts w:ascii="Times New Roman" w:eastAsia="Times New Roman" w:hAnsi="Times New Roman" w:cs="Times New Roman"/>
                  <w:b/>
                  <w:i/>
                  <w:sz w:val="24"/>
                  <w:szCs w:val="24"/>
                  <w:lang w:eastAsia="ru-RU"/>
                </w:rPr>
                <w:t>Письмо&gt;</w:t>
              </w:r>
            </w:hyperlink>
            <w:r w:rsidRPr="004E65C2">
              <w:rPr>
                <w:rFonts w:ascii="Times New Roman" w:eastAsia="Times New Roman" w:hAnsi="Times New Roman" w:cs="Times New Roman"/>
                <w:b/>
                <w:i/>
                <w:sz w:val="24"/>
                <w:szCs w:val="24"/>
                <w:lang w:eastAsia="ru-RU"/>
              </w:rPr>
              <w:t xml:space="preserve"> ФАС России от 01.06.2020 N ИА/45946/20</w:t>
            </w:r>
            <w:r w:rsidRPr="004E65C2">
              <w:rPr>
                <w:rFonts w:ascii="Times New Roman" w:eastAsia="Times New Roman" w:hAnsi="Times New Roman" w:cs="Times New Roman"/>
                <w:b/>
                <w:i/>
                <w:sz w:val="24"/>
                <w:szCs w:val="24"/>
                <w:lang w:eastAsia="ru-RU"/>
              </w:rPr>
              <w:br/>
              <w:t>"В дополнение к ранее направленному разъяснению ФАС России от 24.04.2020 N ИА/35236/20"</w:t>
            </w:r>
          </w:p>
        </w:tc>
      </w:tr>
    </w:tbl>
    <w:p w:rsidR="00A22024" w:rsidRPr="004A5FF5" w:rsidRDefault="004E65C2" w:rsidP="00A22024">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bCs/>
          <w:sz w:val="24"/>
          <w:szCs w:val="24"/>
          <w:lang w:eastAsia="ru-RU"/>
        </w:rPr>
        <w:t>Представлены дополнительные разъяснения порядка проведения закупок по организации строительства объектов "под ключ" в соответствии с Законом 223-ФЗ</w:t>
      </w:r>
      <w:r>
        <w:rPr>
          <w:rFonts w:ascii="Times New Roman" w:eastAsia="Times New Roman" w:hAnsi="Times New Roman" w:cs="Times New Roman"/>
          <w:bCs/>
          <w:sz w:val="24"/>
          <w:szCs w:val="24"/>
          <w:lang w:eastAsia="ru-RU"/>
        </w:rPr>
        <w:t>.</w:t>
      </w:r>
      <w:r w:rsidRPr="004A5FF5">
        <w:rPr>
          <w:rFonts w:ascii="Times New Roman" w:eastAsia="Times New Roman" w:hAnsi="Times New Roman" w:cs="Times New Roman"/>
          <w:sz w:val="24"/>
          <w:szCs w:val="24"/>
          <w:lang w:eastAsia="ru-RU"/>
        </w:rPr>
        <w:t xml:space="preserve"> </w:t>
      </w:r>
      <w:r w:rsidR="00A22024" w:rsidRPr="004A5FF5">
        <w:rPr>
          <w:rFonts w:ascii="Times New Roman" w:eastAsia="Times New Roman" w:hAnsi="Times New Roman" w:cs="Times New Roman"/>
          <w:sz w:val="24"/>
          <w:szCs w:val="24"/>
          <w:lang w:eastAsia="ru-RU"/>
        </w:rPr>
        <w:t>Сообщается, что проведение заказчиком закупок на заключение договоров, предметом которых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не является нарушением Закона 223-ФЗ при условии использования заказчиком при формировании объекта закупки экономически эффективной проектной документации повторного использования (утвержденных типовых проектов).</w:t>
      </w:r>
    </w:p>
    <w:p w:rsidR="00A22024" w:rsidRPr="004A5FF5" w:rsidRDefault="00A22024"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lastRenderedPageBreak/>
        <w:t>В иных случаях заказчик должен формировать объект закупки отдельным лотом на выполнение инженерных изысканий и (или) подготовку проектной документации и отдельным лотом на выполнение работ по строительству, реконструкции и (или) капитальному ремонту.</w:t>
      </w:r>
    </w:p>
    <w:p w:rsidR="00A22024" w:rsidRPr="004A5FF5" w:rsidRDefault="00A22024"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указанных случаях, если проектной документацией на выполнение работ по строительству, реконструкции и (или) капитальному ремонту предусмотрено оборудование, необходимое для обеспечения эксплуатации такого объекта, поставка указанного оборудования также может являться предметом закупки, наряду с выполнением работ по строительству, реконструкции и (или) капитальному ремонту.</w:t>
      </w:r>
    </w:p>
    <w:p w:rsidR="00A22024" w:rsidRPr="004A5FF5" w:rsidRDefault="00A22024"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hyperlink r:id="rId111" w:anchor="uxspm8bg2q" w:history="1">
        <w:r w:rsidRPr="004A5FF5">
          <w:rPr>
            <w:rFonts w:ascii="Times New Roman" w:hAnsi="Times New Roman" w:cs="Times New Roman"/>
            <w:color w:val="0000FF"/>
            <w:sz w:val="24"/>
            <w:szCs w:val="24"/>
            <w:u w:val="single"/>
          </w:rPr>
          <w:t>https://online3.consultant.ru/cgi/online.cgi?rnd=B34E0B7BEB99B5890F55B98ABC73C936&amp;req=doc&amp;base=LAW&amp;n=339643&amp;REFFIELD=134&amp;REFDST=1000003276&amp;REFDOC=11916&amp;REFBASE=LAW&amp;stat=refcode%3D10881%3Bindex%3D3281#uxspm8bg2q</w:t>
        </w:r>
      </w:hyperlink>
    </w:p>
    <w:p w:rsidR="004E65C2" w:rsidRDefault="004E65C2" w:rsidP="00A22024">
      <w:pPr>
        <w:spacing w:after="0" w:line="240" w:lineRule="auto"/>
        <w:jc w:val="both"/>
        <w:rPr>
          <w:rFonts w:ascii="Times New Roman" w:eastAsia="Times New Roman" w:hAnsi="Times New Roman" w:cs="Times New Roman"/>
          <w:b/>
          <w:bCs/>
          <w:sz w:val="24"/>
          <w:szCs w:val="24"/>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185"/>
      </w:tblGrid>
      <w:tr w:rsidR="00A22024" w:rsidRPr="004E65C2" w:rsidTr="004E65C2">
        <w:tc>
          <w:tcPr>
            <w:tcW w:w="350" w:type="dxa"/>
            <w:tcMar>
              <w:top w:w="0" w:type="dxa"/>
              <w:left w:w="180" w:type="dxa"/>
              <w:bottom w:w="0" w:type="dxa"/>
              <w:right w:w="150" w:type="dxa"/>
            </w:tcMar>
            <w:hideMark/>
          </w:tcPr>
          <w:p w:rsidR="00A22024" w:rsidRPr="004E65C2" w:rsidRDefault="00A22024" w:rsidP="00A22024">
            <w:pPr>
              <w:spacing w:after="0" w:line="240" w:lineRule="auto"/>
              <w:rPr>
                <w:rFonts w:ascii="Times New Roman" w:eastAsia="Times New Roman" w:hAnsi="Times New Roman" w:cs="Times New Roman"/>
                <w:b/>
                <w:sz w:val="24"/>
                <w:szCs w:val="24"/>
                <w:lang w:eastAsia="ru-RU"/>
              </w:rPr>
            </w:pPr>
            <w:r w:rsidRPr="004E65C2">
              <w:rPr>
                <w:rFonts w:ascii="Times New Roman" w:eastAsia="Times New Roman" w:hAnsi="Times New Roman" w:cs="Times New Roman"/>
                <w:b/>
                <w:noProof/>
                <w:sz w:val="24"/>
                <w:szCs w:val="24"/>
                <w:lang w:eastAsia="ru-RU"/>
              </w:rPr>
              <mc:AlternateContent>
                <mc:Choice Requires="wps">
                  <w:drawing>
                    <wp:inline distT="0" distB="0" distL="0" distR="0" wp14:anchorId="3592593D" wp14:editId="4A7658D8">
                      <wp:extent cx="116840" cy="138430"/>
                      <wp:effectExtent l="0" t="0" r="0" b="0"/>
                      <wp:docPr id="27" name="AutoShape 28"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3A27E29" id="AutoShape 28"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pgCw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" filled="f" stroked="f">
                      <o:lock v:ext="edit" aspectratio="t"/>
                      <w10:anchorlock/>
                    </v:rect>
                  </w:pict>
                </mc:Fallback>
              </mc:AlternateContent>
            </w:r>
          </w:p>
        </w:tc>
        <w:tc>
          <w:tcPr>
            <w:tcW w:w="9185" w:type="dxa"/>
            <w:tcMar>
              <w:top w:w="0" w:type="dxa"/>
              <w:left w:w="0" w:type="dxa"/>
              <w:bottom w:w="0" w:type="dxa"/>
              <w:right w:w="0" w:type="dxa"/>
            </w:tcMar>
            <w:vAlign w:val="center"/>
            <w:hideMark/>
          </w:tcPr>
          <w:p w:rsidR="00A22024" w:rsidRPr="004E65C2" w:rsidRDefault="00A22024" w:rsidP="004E65C2">
            <w:pPr>
              <w:spacing w:after="0" w:line="240" w:lineRule="auto"/>
              <w:jc w:val="both"/>
              <w:rPr>
                <w:rFonts w:ascii="Times New Roman" w:eastAsia="Times New Roman" w:hAnsi="Times New Roman" w:cs="Times New Roman"/>
                <w:b/>
                <w:sz w:val="24"/>
                <w:szCs w:val="24"/>
                <w:lang w:eastAsia="ru-RU"/>
              </w:rPr>
            </w:pPr>
            <w:r w:rsidRPr="004E65C2">
              <w:rPr>
                <w:rFonts w:ascii="Times New Roman" w:eastAsia="Times New Roman" w:hAnsi="Times New Roman" w:cs="Times New Roman"/>
                <w:b/>
                <w:sz w:val="24"/>
                <w:szCs w:val="24"/>
                <w:lang w:eastAsia="ru-RU"/>
              </w:rPr>
              <w:t>&lt;</w:t>
            </w:r>
            <w:hyperlink r:id="rId112" w:history="1">
              <w:r w:rsidRPr="004E65C2">
                <w:rPr>
                  <w:rFonts w:ascii="Times New Roman" w:eastAsia="Times New Roman" w:hAnsi="Times New Roman" w:cs="Times New Roman"/>
                  <w:b/>
                  <w:i/>
                  <w:sz w:val="24"/>
                  <w:szCs w:val="24"/>
                  <w:lang w:eastAsia="ru-RU"/>
                </w:rPr>
                <w:t>Письмо&gt;</w:t>
              </w:r>
            </w:hyperlink>
            <w:r w:rsidRPr="004E65C2">
              <w:rPr>
                <w:rFonts w:ascii="Times New Roman" w:eastAsia="Times New Roman" w:hAnsi="Times New Roman" w:cs="Times New Roman"/>
                <w:b/>
                <w:i/>
                <w:sz w:val="24"/>
                <w:szCs w:val="24"/>
                <w:lang w:eastAsia="ru-RU"/>
              </w:rPr>
              <w:t xml:space="preserve"> </w:t>
            </w:r>
            <w:proofErr w:type="spellStart"/>
            <w:r w:rsidRPr="004E65C2">
              <w:rPr>
                <w:rFonts w:ascii="Times New Roman" w:eastAsia="Times New Roman" w:hAnsi="Times New Roman" w:cs="Times New Roman"/>
                <w:b/>
                <w:i/>
                <w:sz w:val="24"/>
                <w:szCs w:val="24"/>
                <w:lang w:eastAsia="ru-RU"/>
              </w:rPr>
              <w:t>Минпромторга</w:t>
            </w:r>
            <w:proofErr w:type="spellEnd"/>
            <w:r w:rsidRPr="004E65C2">
              <w:rPr>
                <w:rFonts w:ascii="Times New Roman" w:eastAsia="Times New Roman" w:hAnsi="Times New Roman" w:cs="Times New Roman"/>
                <w:b/>
                <w:i/>
                <w:sz w:val="24"/>
                <w:szCs w:val="24"/>
                <w:lang w:eastAsia="ru-RU"/>
              </w:rPr>
              <w:t xml:space="preserve"> России от 05.06.2020 N ПГ-12-7403</w:t>
            </w:r>
            <w:r w:rsidRPr="004E65C2">
              <w:rPr>
                <w:rFonts w:ascii="Times New Roman" w:eastAsia="Times New Roman" w:hAnsi="Times New Roman" w:cs="Times New Roman"/>
                <w:b/>
                <w:i/>
                <w:sz w:val="24"/>
                <w:szCs w:val="24"/>
                <w:lang w:eastAsia="ru-RU"/>
              </w:rPr>
              <w:br/>
              <w:t>&lt;О реализации Постановления Правительства РФ от 30.04.2020 N 616&gt;</w:t>
            </w:r>
          </w:p>
        </w:tc>
      </w:tr>
    </w:tbl>
    <w:p w:rsidR="004E65C2" w:rsidRPr="004E65C2" w:rsidRDefault="004E65C2" w:rsidP="00A22024">
      <w:pPr>
        <w:spacing w:after="0" w:line="240" w:lineRule="auto"/>
        <w:jc w:val="both"/>
        <w:rPr>
          <w:rFonts w:ascii="Times New Roman" w:eastAsia="Times New Roman" w:hAnsi="Times New Roman" w:cs="Times New Roman"/>
          <w:bCs/>
          <w:sz w:val="24"/>
          <w:szCs w:val="24"/>
          <w:lang w:eastAsia="ru-RU"/>
        </w:rPr>
      </w:pPr>
      <w:r w:rsidRPr="004E65C2">
        <w:rPr>
          <w:rFonts w:ascii="Times New Roman" w:eastAsia="Times New Roman" w:hAnsi="Times New Roman" w:cs="Times New Roman"/>
          <w:bCs/>
          <w:sz w:val="24"/>
          <w:szCs w:val="24"/>
          <w:lang w:eastAsia="ru-RU"/>
        </w:rPr>
        <w:t xml:space="preserve">Разъяснено действие запрета на допуск иностранных промышленных товаров для </w:t>
      </w:r>
      <w:proofErr w:type="spellStart"/>
      <w:r w:rsidRPr="004E65C2">
        <w:rPr>
          <w:rFonts w:ascii="Times New Roman" w:eastAsia="Times New Roman" w:hAnsi="Times New Roman" w:cs="Times New Roman"/>
          <w:bCs/>
          <w:sz w:val="24"/>
          <w:szCs w:val="24"/>
          <w:lang w:eastAsia="ru-RU"/>
        </w:rPr>
        <w:t>госзакупок</w:t>
      </w:r>
      <w:proofErr w:type="spellEnd"/>
      <w:r w:rsidRPr="004E65C2">
        <w:rPr>
          <w:rFonts w:ascii="Times New Roman" w:eastAsia="Times New Roman" w:hAnsi="Times New Roman" w:cs="Times New Roman"/>
          <w:bCs/>
          <w:sz w:val="24"/>
          <w:szCs w:val="24"/>
          <w:lang w:eastAsia="ru-RU"/>
        </w:rPr>
        <w:t>.</w:t>
      </w:r>
    </w:p>
    <w:p w:rsidR="00A22024" w:rsidRPr="004A5FF5" w:rsidRDefault="004E65C2"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A22024" w:rsidRPr="004A5FF5">
        <w:rPr>
          <w:rFonts w:ascii="Times New Roman" w:eastAsia="Times New Roman" w:hAnsi="Times New Roman" w:cs="Times New Roman"/>
          <w:sz w:val="24"/>
          <w:szCs w:val="24"/>
          <w:lang w:eastAsia="ru-RU"/>
        </w:rPr>
        <w:t>Сообщается, например, что запрет, установленный Постановлением Правительства РФ от 30.04.2020 N 616, не распространяется, в частности, на закупку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отдельных товаров).</w:t>
      </w:r>
    </w:p>
    <w:p w:rsidR="00A22024" w:rsidRPr="004A5FF5" w:rsidRDefault="00A22024"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Под совокупностью товаров следует понимать те товары, которые соответствуют одному коду Общероссийского классификатора продукции по видам экономической деятельности ОК 034-2014 (КПЕС 2008).</w:t>
      </w:r>
    </w:p>
    <w:p w:rsidR="00A22024" w:rsidRPr="004A5FF5" w:rsidRDefault="00A22024" w:rsidP="00A22024">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Таким образом, при осуществлении закупки товаров в рамках одного кода ОКПД 2 суммарной стоимостью менее 1 млн. рублей запрет не распространяется в случае, если стоимость каждого товара не превышает 100 тыс. рублей.</w:t>
      </w:r>
    </w:p>
    <w:p w:rsidR="00E70C2F" w:rsidRPr="004A5FF5" w:rsidRDefault="00A22024" w:rsidP="004E65C2">
      <w:pPr>
        <w:spacing w:after="0" w:line="240" w:lineRule="auto"/>
        <w:jc w:val="both"/>
        <w:rPr>
          <w:rFonts w:ascii="Times New Roman" w:eastAsia="Times New Roman" w:hAnsi="Times New Roman" w:cs="Times New Roman"/>
          <w:b/>
          <w:bCs/>
          <w:sz w:val="24"/>
          <w:szCs w:val="24"/>
          <w:lang w:eastAsia="ru-RU"/>
        </w:rPr>
      </w:pPr>
      <w:r w:rsidRPr="004A5FF5">
        <w:rPr>
          <w:rFonts w:ascii="Times New Roman" w:eastAsia="Times New Roman" w:hAnsi="Times New Roman" w:cs="Times New Roman"/>
          <w:sz w:val="24"/>
          <w:szCs w:val="24"/>
          <w:lang w:eastAsia="ru-RU"/>
        </w:rPr>
        <w:t> </w:t>
      </w:r>
      <w:hyperlink r:id="rId113" w:anchor="eg8e00v30u" w:history="1">
        <w:r w:rsidRPr="004A5FF5">
          <w:rPr>
            <w:rFonts w:ascii="Times New Roman" w:hAnsi="Times New Roman" w:cs="Times New Roman"/>
            <w:color w:val="0000FF"/>
            <w:sz w:val="24"/>
            <w:szCs w:val="24"/>
            <w:u w:val="single"/>
          </w:rPr>
          <w:t>https://online3.consultant.ru/cgi/online.cgi?rnd=B34E0B7BEB99B5890F55B98ABC73C936&amp;req=doc&amp;base=LAW&amp;n=355730&amp;REFFIELD=134&amp;REFDST=1000003282&amp;REFDOC=11916&amp;REFBASE=LAW&amp;stat=refcode%3D10881%3Bindex%3D3287#eg8e00v30u</w:t>
        </w:r>
      </w:hyperlink>
    </w:p>
    <w:p w:rsidR="004E65C2" w:rsidRDefault="004E65C2" w:rsidP="00972E8A">
      <w:pPr>
        <w:spacing w:after="0" w:line="240" w:lineRule="auto"/>
        <w:jc w:val="both"/>
        <w:rPr>
          <w:rFonts w:ascii="Times New Roman" w:eastAsia="Times New Roman" w:hAnsi="Times New Roman" w:cs="Times New Roman"/>
          <w:b/>
          <w:bCs/>
          <w:sz w:val="24"/>
          <w:szCs w:val="24"/>
          <w:lang w:eastAsia="ru-RU"/>
        </w:rPr>
      </w:pPr>
    </w:p>
    <w:p w:rsidR="000C5307" w:rsidRPr="004A5FF5" w:rsidRDefault="000C5307" w:rsidP="00972E8A">
      <w:pPr>
        <w:spacing w:after="0" w:line="240" w:lineRule="auto"/>
        <w:jc w:val="both"/>
        <w:rPr>
          <w:rFonts w:ascii="Times New Roman" w:eastAsia="Times New Roman" w:hAnsi="Times New Roman" w:cs="Times New Roman"/>
          <w:b/>
          <w:sz w:val="24"/>
          <w:szCs w:val="24"/>
          <w:lang w:eastAsia="ru-RU"/>
        </w:rPr>
      </w:pPr>
      <w:r w:rsidRPr="004A5FF5">
        <w:rPr>
          <w:rFonts w:ascii="Times New Roman" w:eastAsia="Times New Roman" w:hAnsi="Times New Roman" w:cs="Times New Roman"/>
          <w:b/>
          <w:bCs/>
          <w:sz w:val="24"/>
          <w:szCs w:val="24"/>
          <w:lang w:eastAsia="ru-RU"/>
        </w:rPr>
        <w:t>НАЛОГИ</w:t>
      </w:r>
      <w:r w:rsidR="00171B66" w:rsidRPr="004A5FF5">
        <w:rPr>
          <w:rFonts w:ascii="Times New Roman" w:eastAsia="Times New Roman" w:hAnsi="Times New Roman" w:cs="Times New Roman"/>
          <w:b/>
          <w:bCs/>
          <w:sz w:val="24"/>
          <w:szCs w:val="24"/>
          <w:lang w:eastAsia="ru-RU"/>
        </w:rPr>
        <w:t xml:space="preserve"> И УЧЕТ</w:t>
      </w:r>
      <w:r w:rsidRPr="004A5FF5">
        <w:rPr>
          <w:rFonts w:ascii="Times New Roman" w:eastAsia="Times New Roman" w:hAnsi="Times New Roman" w:cs="Times New Roman"/>
          <w:b/>
          <w:sz w:val="24"/>
          <w:szCs w:val="24"/>
          <w:lang w:eastAsia="ru-RU"/>
        </w:rPr>
        <w:t> </w:t>
      </w:r>
    </w:p>
    <w:p w:rsidR="00F84020" w:rsidRPr="004A5FF5" w:rsidRDefault="00F84020" w:rsidP="000C5307">
      <w:pPr>
        <w:spacing w:after="0" w:line="240" w:lineRule="auto"/>
        <w:ind w:firstLine="540"/>
        <w:jc w:val="both"/>
        <w:rPr>
          <w:rFonts w:ascii="Times New Roman" w:eastAsia="Times New Roman" w:hAnsi="Times New Roman" w:cs="Times New Roman"/>
          <w:b/>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4457B0" w:rsidRPr="004A5FF5" w:rsidTr="004E65C2">
        <w:tc>
          <w:tcPr>
            <w:tcW w:w="350" w:type="dxa"/>
            <w:tcMar>
              <w:top w:w="0" w:type="dxa"/>
              <w:left w:w="180" w:type="dxa"/>
              <w:bottom w:w="0" w:type="dxa"/>
              <w:right w:w="150" w:type="dxa"/>
            </w:tcMar>
            <w:hideMark/>
          </w:tcPr>
          <w:p w:rsidR="004457B0" w:rsidRPr="004A5FF5" w:rsidRDefault="004457B0" w:rsidP="004457B0">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4E8BB7F0" wp14:editId="611C46B4">
                      <wp:extent cx="116840" cy="138430"/>
                      <wp:effectExtent l="0" t="0" r="0" b="0"/>
                      <wp:docPr id="24" name="AutoShape 24"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8EBDA36" id="AutoShape 24"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4457B0" w:rsidRPr="004E65C2" w:rsidRDefault="00005914" w:rsidP="004E65C2">
            <w:pPr>
              <w:spacing w:after="0" w:line="240" w:lineRule="auto"/>
              <w:jc w:val="both"/>
              <w:rPr>
                <w:rFonts w:ascii="Times New Roman" w:eastAsia="Times New Roman" w:hAnsi="Times New Roman" w:cs="Times New Roman"/>
                <w:b/>
                <w:i/>
                <w:sz w:val="24"/>
                <w:szCs w:val="24"/>
                <w:lang w:eastAsia="ru-RU"/>
              </w:rPr>
            </w:pPr>
            <w:hyperlink r:id="rId114" w:history="1">
              <w:r w:rsidR="004457B0" w:rsidRPr="004E65C2">
                <w:rPr>
                  <w:rFonts w:ascii="Times New Roman" w:eastAsia="Times New Roman" w:hAnsi="Times New Roman" w:cs="Times New Roman"/>
                  <w:b/>
                  <w:i/>
                  <w:sz w:val="24"/>
                  <w:szCs w:val="24"/>
                  <w:lang w:eastAsia="ru-RU"/>
                </w:rPr>
                <w:t>Приказ</w:t>
              </w:r>
            </w:hyperlink>
            <w:r w:rsidR="004457B0" w:rsidRPr="004E65C2">
              <w:rPr>
                <w:rFonts w:ascii="Times New Roman" w:eastAsia="Times New Roman" w:hAnsi="Times New Roman" w:cs="Times New Roman"/>
                <w:b/>
                <w:i/>
                <w:sz w:val="24"/>
                <w:szCs w:val="24"/>
                <w:lang w:eastAsia="ru-RU"/>
              </w:rPr>
              <w:t xml:space="preserve"> ФНС России от 24.04.2020 N ЕД-7-2/275@</w:t>
            </w:r>
            <w:r w:rsidR="004457B0" w:rsidRPr="004E65C2">
              <w:rPr>
                <w:rFonts w:ascii="Times New Roman" w:eastAsia="Times New Roman" w:hAnsi="Times New Roman" w:cs="Times New Roman"/>
                <w:b/>
                <w:i/>
                <w:sz w:val="24"/>
                <w:szCs w:val="24"/>
                <w:lang w:eastAsia="ru-RU"/>
              </w:rPr>
              <w:br/>
              <w:t xml:space="preserve">"О внесении изменений в приказ ФНС России от 20.03.2020 N ЕД-7-2/181@ "О принятии в рамках осуществления контроля и надзора неотложных мер в целях предупреждения возникновения и распространения </w:t>
            </w:r>
            <w:proofErr w:type="spellStart"/>
            <w:r w:rsidR="004457B0" w:rsidRPr="004E65C2">
              <w:rPr>
                <w:rFonts w:ascii="Times New Roman" w:eastAsia="Times New Roman" w:hAnsi="Times New Roman" w:cs="Times New Roman"/>
                <w:b/>
                <w:i/>
                <w:sz w:val="24"/>
                <w:szCs w:val="24"/>
                <w:lang w:eastAsia="ru-RU"/>
              </w:rPr>
              <w:t>коронавирусной</w:t>
            </w:r>
            <w:proofErr w:type="spellEnd"/>
            <w:r w:rsidR="004457B0" w:rsidRPr="004E65C2">
              <w:rPr>
                <w:rFonts w:ascii="Times New Roman" w:eastAsia="Times New Roman" w:hAnsi="Times New Roman" w:cs="Times New Roman"/>
                <w:b/>
                <w:i/>
                <w:sz w:val="24"/>
                <w:szCs w:val="24"/>
                <w:lang w:eastAsia="ru-RU"/>
              </w:rPr>
              <w:t xml:space="preserve"> инфекции"</w:t>
            </w:r>
          </w:p>
        </w:tc>
      </w:tr>
    </w:tbl>
    <w:p w:rsidR="004457B0" w:rsidRPr="004A5FF5" w:rsidRDefault="004E65C2" w:rsidP="004457B0">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bCs/>
          <w:sz w:val="24"/>
          <w:szCs w:val="24"/>
          <w:lang w:eastAsia="ru-RU"/>
        </w:rPr>
        <w:t>До конца 2020 г. приостановлен ряд проверок, проводимых налоговыми органами</w:t>
      </w:r>
      <w:r w:rsidRPr="004A5FF5">
        <w:rPr>
          <w:rFonts w:ascii="Times New Roman" w:eastAsia="Times New Roman" w:hAnsi="Times New Roman" w:cs="Times New Roman"/>
          <w:sz w:val="24"/>
          <w:szCs w:val="24"/>
          <w:lang w:eastAsia="ru-RU"/>
        </w:rPr>
        <w:t xml:space="preserve"> </w:t>
      </w:r>
      <w:r w:rsidR="004457B0" w:rsidRPr="004A5FF5">
        <w:rPr>
          <w:rFonts w:ascii="Times New Roman" w:eastAsia="Times New Roman" w:hAnsi="Times New Roman" w:cs="Times New Roman"/>
          <w:sz w:val="24"/>
          <w:szCs w:val="24"/>
          <w:lang w:eastAsia="ru-RU"/>
        </w:rPr>
        <w:t xml:space="preserve">Соответствующие изменения внесены в Приказ ФНС России от 20.03.2020 N ЕД-7-2/181@, посвященный принятию неотложных мер в целях предупреждения распространения </w:t>
      </w:r>
      <w:proofErr w:type="spellStart"/>
      <w:r w:rsidR="004457B0" w:rsidRPr="004A5FF5">
        <w:rPr>
          <w:rFonts w:ascii="Times New Roman" w:eastAsia="Times New Roman" w:hAnsi="Times New Roman" w:cs="Times New Roman"/>
          <w:sz w:val="24"/>
          <w:szCs w:val="24"/>
          <w:lang w:eastAsia="ru-RU"/>
        </w:rPr>
        <w:t>коронавирусной</w:t>
      </w:r>
      <w:proofErr w:type="spellEnd"/>
      <w:r w:rsidR="004457B0" w:rsidRPr="004A5FF5">
        <w:rPr>
          <w:rFonts w:ascii="Times New Roman" w:eastAsia="Times New Roman" w:hAnsi="Times New Roman" w:cs="Times New Roman"/>
          <w:sz w:val="24"/>
          <w:szCs w:val="24"/>
          <w:lang w:eastAsia="ru-RU"/>
        </w:rPr>
        <w:t xml:space="preserve"> инфекции.</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До конца года приостанавливается проведение следующих проверок:</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за соблюдением требований законодательства о ККТ;</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за соблюдением платежными агентами (субагентами) обязанностей по сдаче полученных от плательщиков наличных денежных средств для зачисления на свой специальный банковский счет (счета);</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за использованием платежными агентами (субагентами) и поставщиками специальных банковских счетов для осуществления расчетов.</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Указанное приостановление не распространяется на проверки, в отношении которых применяются нормы законодательства о защите прав </w:t>
      </w:r>
      <w:proofErr w:type="spellStart"/>
      <w:r w:rsidRPr="004A5FF5">
        <w:rPr>
          <w:rFonts w:ascii="Times New Roman" w:eastAsia="Times New Roman" w:hAnsi="Times New Roman" w:cs="Times New Roman"/>
          <w:sz w:val="24"/>
          <w:szCs w:val="24"/>
          <w:lang w:eastAsia="ru-RU"/>
        </w:rPr>
        <w:t>юрлиц</w:t>
      </w:r>
      <w:proofErr w:type="spellEnd"/>
      <w:r w:rsidRPr="004A5FF5">
        <w:rPr>
          <w:rFonts w:ascii="Times New Roman" w:eastAsia="Times New Roman" w:hAnsi="Times New Roman" w:cs="Times New Roman"/>
          <w:sz w:val="24"/>
          <w:szCs w:val="24"/>
          <w:lang w:eastAsia="ru-RU"/>
        </w:rPr>
        <w:t xml:space="preserve"> и ИП при осуществлении </w:t>
      </w:r>
      <w:r w:rsidRPr="004A5FF5">
        <w:rPr>
          <w:rFonts w:ascii="Times New Roman" w:eastAsia="Times New Roman" w:hAnsi="Times New Roman" w:cs="Times New Roman"/>
          <w:sz w:val="24"/>
          <w:szCs w:val="24"/>
          <w:lang w:eastAsia="ru-RU"/>
        </w:rPr>
        <w:lastRenderedPageBreak/>
        <w:t>госконтроля (надзора) и муниципального контроля, ранее приостановленные до 1 мая 2020 года.</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Помимо этого, уточнен порядок рассмотрения жалоб (апелляционных жалоб) налогоплательщиков.</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Так, в случаях, когда участие лица, подавшего жалобу (апелляционную жалобу) (его представителя), является обязательным, в качестве приоритетного способа взаимодействия должны использоваться (при их наличии) технические средства, в том числе аудио- и видеосвязь. Теперь установлено, что в иных случаях необходимо будет обеспечить участие данных лиц в рассмотрении жалобы (апелляционной жалобы) при условии организации мероприятий по борьбе с распространением </w:t>
      </w:r>
      <w:proofErr w:type="spellStart"/>
      <w:r w:rsidRPr="004A5FF5">
        <w:rPr>
          <w:rFonts w:ascii="Times New Roman" w:eastAsia="Times New Roman" w:hAnsi="Times New Roman" w:cs="Times New Roman"/>
          <w:sz w:val="24"/>
          <w:szCs w:val="24"/>
          <w:lang w:eastAsia="ru-RU"/>
        </w:rPr>
        <w:t>коронавирусной</w:t>
      </w:r>
      <w:proofErr w:type="spellEnd"/>
      <w:r w:rsidRPr="004A5FF5">
        <w:rPr>
          <w:rFonts w:ascii="Times New Roman" w:eastAsia="Times New Roman" w:hAnsi="Times New Roman" w:cs="Times New Roman"/>
          <w:sz w:val="24"/>
          <w:szCs w:val="24"/>
          <w:lang w:eastAsia="ru-RU"/>
        </w:rPr>
        <w:t xml:space="preserve"> инфекции. Это, например, наличие специально выделенного в налоговом органе помещения, обеспечение средствами индивидуальной защиты всех участвующих лиц, надлежащая санитарная обработка помещения.</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hyperlink r:id="rId115" w:anchor="1rzb5x5h4z4" w:history="1">
        <w:r w:rsidRPr="004A5FF5">
          <w:rPr>
            <w:rFonts w:ascii="Times New Roman" w:hAnsi="Times New Roman" w:cs="Times New Roman"/>
            <w:color w:val="0000FF"/>
            <w:sz w:val="24"/>
            <w:szCs w:val="24"/>
            <w:u w:val="single"/>
          </w:rPr>
          <w:t>https://online3.consultant.ru/cgi/online.cgi?rnd=B34E0B7BEB99B5890F55B98ABC73C936&amp;req=doc&amp;base=LAW&amp;n=355452&amp;REFFIELD=134&amp;REFDST=1000002531&amp;REFDOC=11916&amp;REFBASE=LAW&amp;stat=refcode%3D10881%3Bindex%3D2536#1rzb5x5h4z4</w:t>
        </w:r>
      </w:hyperlink>
    </w:p>
    <w:p w:rsidR="004457B0" w:rsidRPr="004A5FF5" w:rsidRDefault="004457B0" w:rsidP="000C5307">
      <w:pPr>
        <w:spacing w:after="0" w:line="240" w:lineRule="auto"/>
        <w:ind w:firstLine="540"/>
        <w:jc w:val="both"/>
        <w:rPr>
          <w:rFonts w:ascii="Times New Roman" w:eastAsia="Times New Roman" w:hAnsi="Times New Roman" w:cs="Times New Roman"/>
          <w:b/>
          <w:sz w:val="24"/>
          <w:szCs w:val="24"/>
          <w:lang w:eastAsia="ru-RU"/>
        </w:rPr>
      </w:pP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4457B0" w:rsidRPr="004A5FF5" w:rsidTr="004E65C2">
        <w:tc>
          <w:tcPr>
            <w:tcW w:w="350" w:type="dxa"/>
            <w:tcMar>
              <w:top w:w="0" w:type="dxa"/>
              <w:left w:w="180" w:type="dxa"/>
              <w:bottom w:w="0" w:type="dxa"/>
              <w:right w:w="150" w:type="dxa"/>
            </w:tcMar>
            <w:hideMark/>
          </w:tcPr>
          <w:p w:rsidR="004457B0" w:rsidRPr="004A5FF5" w:rsidRDefault="004457B0" w:rsidP="004457B0">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1E5E5181" wp14:editId="23698A05">
                      <wp:extent cx="116840" cy="138430"/>
                      <wp:effectExtent l="0" t="0" r="0" b="0"/>
                      <wp:docPr id="25" name="AutoShape 25" descr="../cgi/online.cgi?rnd=B34E0B7BEB99B5890F55B98ABC73C936&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8F0F369" id="AutoShape 25" o:spid="_x0000_s1026" alt="../cgi/online.cgi?rnd=B34E0B7BEB99B5890F55B98ABC73C936&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4457B0" w:rsidRPr="004E65C2" w:rsidRDefault="00005914" w:rsidP="00BD46E6">
            <w:pPr>
              <w:spacing w:after="0" w:line="240" w:lineRule="auto"/>
              <w:jc w:val="both"/>
              <w:rPr>
                <w:rFonts w:ascii="Times New Roman" w:eastAsia="Times New Roman" w:hAnsi="Times New Roman" w:cs="Times New Roman"/>
                <w:b/>
                <w:i/>
                <w:sz w:val="24"/>
                <w:szCs w:val="24"/>
                <w:lang w:eastAsia="ru-RU"/>
              </w:rPr>
            </w:pPr>
            <w:hyperlink r:id="rId116" w:history="1">
              <w:r w:rsidR="004457B0" w:rsidRPr="004E65C2">
                <w:rPr>
                  <w:rFonts w:ascii="Times New Roman" w:eastAsia="Times New Roman" w:hAnsi="Times New Roman" w:cs="Times New Roman"/>
                  <w:b/>
                  <w:i/>
                  <w:sz w:val="24"/>
                  <w:szCs w:val="24"/>
                  <w:lang w:eastAsia="ru-RU"/>
                </w:rPr>
                <w:t>"Рекомендуемый</w:t>
              </w:r>
            </w:hyperlink>
            <w:r w:rsidR="004457B0" w:rsidRPr="004E65C2">
              <w:rPr>
                <w:rFonts w:ascii="Times New Roman" w:eastAsia="Times New Roman" w:hAnsi="Times New Roman" w:cs="Times New Roman"/>
                <w:b/>
                <w:i/>
                <w:sz w:val="24"/>
                <w:szCs w:val="24"/>
                <w:lang w:eastAsia="ru-RU"/>
              </w:rPr>
              <w:t xml:space="preserve"> формат представления в электронной форме сведений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в целях формирования и ведения Единого реестра субъектов малого и среднего предпринимательства </w:t>
            </w:r>
            <w:r w:rsidR="00BD46E6">
              <w:rPr>
                <w:rFonts w:ascii="Times New Roman" w:eastAsia="Times New Roman" w:hAnsi="Times New Roman" w:cs="Times New Roman"/>
                <w:b/>
                <w:i/>
                <w:sz w:val="24"/>
                <w:szCs w:val="24"/>
                <w:lang w:eastAsia="ru-RU"/>
              </w:rPr>
              <w:t>–</w:t>
            </w:r>
            <w:r w:rsidR="004457B0" w:rsidRPr="004E65C2">
              <w:rPr>
                <w:rFonts w:ascii="Times New Roman" w:eastAsia="Times New Roman" w:hAnsi="Times New Roman" w:cs="Times New Roman"/>
                <w:b/>
                <w:i/>
                <w:sz w:val="24"/>
                <w:szCs w:val="24"/>
                <w:lang w:eastAsia="ru-RU"/>
              </w:rPr>
              <w:t xml:space="preserve"> получателей</w:t>
            </w:r>
            <w:r w:rsidR="00BD46E6">
              <w:rPr>
                <w:rFonts w:ascii="Times New Roman" w:eastAsia="Times New Roman" w:hAnsi="Times New Roman" w:cs="Times New Roman"/>
                <w:b/>
                <w:i/>
                <w:sz w:val="24"/>
                <w:szCs w:val="24"/>
                <w:lang w:eastAsia="ru-RU"/>
              </w:rPr>
              <w:t> </w:t>
            </w:r>
            <w:r w:rsidR="004457B0" w:rsidRPr="004E65C2">
              <w:rPr>
                <w:rFonts w:ascii="Times New Roman" w:eastAsia="Times New Roman" w:hAnsi="Times New Roman" w:cs="Times New Roman"/>
                <w:b/>
                <w:i/>
                <w:sz w:val="24"/>
                <w:szCs w:val="24"/>
                <w:lang w:eastAsia="ru-RU"/>
              </w:rPr>
              <w:t>поддержки"</w:t>
            </w:r>
            <w:r w:rsidR="004457B0" w:rsidRPr="004E65C2">
              <w:rPr>
                <w:rFonts w:ascii="Times New Roman" w:eastAsia="Times New Roman" w:hAnsi="Times New Roman" w:cs="Times New Roman"/>
                <w:b/>
                <w:i/>
                <w:sz w:val="24"/>
                <w:szCs w:val="24"/>
                <w:lang w:eastAsia="ru-RU"/>
              </w:rPr>
              <w:br/>
              <w:t>(утв. приказом ФНС России от 15.06.2020 N ЕД-7-14/383@)</w:t>
            </w:r>
          </w:p>
        </w:tc>
      </w:tr>
    </w:tbl>
    <w:p w:rsidR="004E65C2" w:rsidRPr="004E65C2" w:rsidRDefault="004E65C2" w:rsidP="004457B0">
      <w:pPr>
        <w:spacing w:after="0" w:line="240" w:lineRule="auto"/>
        <w:jc w:val="both"/>
        <w:rPr>
          <w:rFonts w:ascii="Times New Roman" w:eastAsia="Times New Roman" w:hAnsi="Times New Roman" w:cs="Times New Roman"/>
          <w:sz w:val="24"/>
          <w:szCs w:val="24"/>
          <w:lang w:eastAsia="ru-RU"/>
        </w:rPr>
      </w:pPr>
      <w:r w:rsidRPr="004E65C2">
        <w:rPr>
          <w:rFonts w:ascii="Times New Roman" w:eastAsia="Times New Roman" w:hAnsi="Times New Roman" w:cs="Times New Roman"/>
          <w:bCs/>
          <w:sz w:val="24"/>
          <w:szCs w:val="24"/>
          <w:lang w:eastAsia="ru-RU"/>
        </w:rPr>
        <w:t>Разработан формат представления сведений в налоговые органы с целью формирования Единого реестра субъектов МСП - получателей поддержки</w:t>
      </w:r>
      <w:r w:rsidRPr="004E65C2">
        <w:rPr>
          <w:rFonts w:ascii="Times New Roman" w:eastAsia="Times New Roman" w:hAnsi="Times New Roman" w:cs="Times New Roman"/>
          <w:sz w:val="24"/>
          <w:szCs w:val="24"/>
          <w:lang w:eastAsia="ru-RU"/>
        </w:rPr>
        <w:t>.</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Формат описывает требования к XML файлам (файлам обмена) передачи сведений в электронной форме в ФНС России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 Едином реестре субъектов малого и среднего предпринимательства - получателей поддержки будут содержаться следующие сведения:</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наименование </w:t>
      </w:r>
      <w:proofErr w:type="spellStart"/>
      <w:r w:rsidRPr="004A5FF5">
        <w:rPr>
          <w:rFonts w:ascii="Times New Roman" w:eastAsia="Times New Roman" w:hAnsi="Times New Roman" w:cs="Times New Roman"/>
          <w:sz w:val="24"/>
          <w:szCs w:val="24"/>
          <w:lang w:eastAsia="ru-RU"/>
        </w:rPr>
        <w:t>юрлица</w:t>
      </w:r>
      <w:proofErr w:type="spellEnd"/>
      <w:r w:rsidRPr="004A5FF5">
        <w:rPr>
          <w:rFonts w:ascii="Times New Roman" w:eastAsia="Times New Roman" w:hAnsi="Times New Roman" w:cs="Times New Roman"/>
          <w:sz w:val="24"/>
          <w:szCs w:val="24"/>
          <w:lang w:eastAsia="ru-RU"/>
        </w:rPr>
        <w:t>, ФИО индивидуального предпринимателя, ИНН субъекта МСП, которому предоставлена поддержка;</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категория субъекта МСП (</w:t>
      </w:r>
      <w:proofErr w:type="spellStart"/>
      <w:r w:rsidRPr="004A5FF5">
        <w:rPr>
          <w:rFonts w:ascii="Times New Roman" w:eastAsia="Times New Roman" w:hAnsi="Times New Roman" w:cs="Times New Roman"/>
          <w:sz w:val="24"/>
          <w:szCs w:val="24"/>
          <w:lang w:eastAsia="ru-RU"/>
        </w:rPr>
        <w:t>микропредприятие</w:t>
      </w:r>
      <w:proofErr w:type="spellEnd"/>
      <w:r w:rsidRPr="004A5FF5">
        <w:rPr>
          <w:rFonts w:ascii="Times New Roman" w:eastAsia="Times New Roman" w:hAnsi="Times New Roman" w:cs="Times New Roman"/>
          <w:sz w:val="24"/>
          <w:szCs w:val="24"/>
          <w:lang w:eastAsia="ru-RU"/>
        </w:rPr>
        <w:t>, малое предприятие или среднее предприятие) на дату принятия решения о предоставлении поддержки;</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наименование и ИНН предоставивших поддержку федерального органа исполнительной власти, органа исполнительной власти субъекта РФ,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дата принятия решения о предоставлении или прекращении оказания поддержки;</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вид, форма и размер предоставленной поддержки;</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срок оказания поддержки;</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информация о наличии нарушения порядка и условий предоставления поддержки, в том числе о нецелевом использовании средств поддержки.</w:t>
      </w:r>
    </w:p>
    <w:p w:rsidR="004457B0" w:rsidRPr="004A5FF5" w:rsidRDefault="004457B0" w:rsidP="004457B0">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lastRenderedPageBreak/>
        <w:t> </w:t>
      </w:r>
      <w:hyperlink r:id="rId117" w:anchor="4uo30lez30" w:history="1">
        <w:r w:rsidRPr="004A5FF5">
          <w:rPr>
            <w:rFonts w:ascii="Times New Roman" w:hAnsi="Times New Roman" w:cs="Times New Roman"/>
            <w:color w:val="0000FF"/>
            <w:sz w:val="24"/>
            <w:szCs w:val="24"/>
            <w:u w:val="single"/>
          </w:rPr>
          <w:t>https://online3.consultant.ru/cgi/online.cgi?rnd=B34E0B7BEB99B5890F55B98ABC73C936&amp;req=doc&amp;base=LAW&amp;n=355599&amp;REFFIELD=134&amp;REFDST=1000002557&amp;REFDOC=11916&amp;REFBASE=LAW&amp;stat=refcode%3D10881%3Bindex%3D2562#4uo30lez30</w:t>
        </w:r>
      </w:hyperlink>
    </w:p>
    <w:p w:rsidR="004457B0" w:rsidRPr="004A5FF5" w:rsidRDefault="004457B0" w:rsidP="000C5307">
      <w:pPr>
        <w:spacing w:after="0" w:line="240" w:lineRule="auto"/>
        <w:ind w:firstLine="540"/>
        <w:jc w:val="both"/>
        <w:rPr>
          <w:rFonts w:ascii="Times New Roman" w:eastAsia="Times New Roman" w:hAnsi="Times New Roman" w:cs="Times New Roman"/>
          <w:b/>
          <w:sz w:val="24"/>
          <w:szCs w:val="24"/>
          <w:lang w:eastAsia="ru-RU"/>
        </w:rPr>
      </w:pPr>
    </w:p>
    <w:p w:rsidR="00411AB9" w:rsidRPr="004A5FF5" w:rsidRDefault="00411AB9">
      <w:pPr>
        <w:rPr>
          <w:rFonts w:ascii="Times New Roman" w:hAnsi="Times New Roman" w:cs="Times New Roman"/>
          <w:b/>
          <w:sz w:val="24"/>
          <w:szCs w:val="24"/>
        </w:rPr>
      </w:pPr>
      <w:r w:rsidRPr="004A5FF5">
        <w:rPr>
          <w:rFonts w:ascii="Times New Roman" w:hAnsi="Times New Roman" w:cs="Times New Roman"/>
          <w:b/>
          <w:sz w:val="24"/>
          <w:szCs w:val="24"/>
        </w:rPr>
        <w:t>ТРУДОВОЕ ЗАКОНОДАТЕЛЬСТВО</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185"/>
      </w:tblGrid>
      <w:tr w:rsidR="00972E8A" w:rsidRPr="004A5FF5" w:rsidTr="00B83D45">
        <w:tc>
          <w:tcPr>
            <w:tcW w:w="350" w:type="dxa"/>
            <w:tcMar>
              <w:top w:w="0" w:type="dxa"/>
              <w:left w:w="180" w:type="dxa"/>
              <w:bottom w:w="0" w:type="dxa"/>
              <w:right w:w="150" w:type="dxa"/>
            </w:tcMar>
            <w:hideMark/>
          </w:tcPr>
          <w:p w:rsidR="00972E8A" w:rsidRPr="004A5FF5" w:rsidRDefault="00972E8A" w:rsidP="00972E8A">
            <w:pPr>
              <w:spacing w:after="0" w:line="240" w:lineRule="auto"/>
              <w:rPr>
                <w:rFonts w:ascii="Times New Roman" w:eastAsia="Times New Roman" w:hAnsi="Times New Roman" w:cs="Times New Roman"/>
                <w:i/>
                <w:sz w:val="24"/>
                <w:szCs w:val="24"/>
                <w:lang w:eastAsia="ru-RU"/>
              </w:rPr>
            </w:pPr>
            <w:r w:rsidRPr="004A5FF5">
              <w:rPr>
                <w:rFonts w:ascii="Times New Roman" w:eastAsia="Times New Roman" w:hAnsi="Times New Roman" w:cs="Times New Roman"/>
                <w:i/>
                <w:noProof/>
                <w:sz w:val="24"/>
                <w:szCs w:val="24"/>
                <w:lang w:eastAsia="ru-RU"/>
              </w:rPr>
              <mc:AlternateContent>
                <mc:Choice Requires="wps">
                  <w:drawing>
                    <wp:inline distT="0" distB="0" distL="0" distR="0" wp14:anchorId="0AB0C4DA" wp14:editId="3A7CA33B">
                      <wp:extent cx="116840" cy="138430"/>
                      <wp:effectExtent l="0" t="0" r="0" b="0"/>
                      <wp:docPr id="3" name="AutoShape 3" descr="../cgi/online.cgi?rnd=368AF4916F3CF5D7711F160C83F0E4E5&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DD5CE64" id="AutoShape 3" o:spid="_x0000_s1026" alt="../cgi/online.cgi?rnd=368AF4916F3CF5D7711F160C83F0E4E5&amp;req=obj&amp;base=LAW&amp;n=36589&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EgatLc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185" w:type="dxa"/>
            <w:tcMar>
              <w:top w:w="0" w:type="dxa"/>
              <w:left w:w="0" w:type="dxa"/>
              <w:bottom w:w="0" w:type="dxa"/>
              <w:right w:w="0" w:type="dxa"/>
            </w:tcMar>
            <w:vAlign w:val="center"/>
            <w:hideMark/>
          </w:tcPr>
          <w:p w:rsidR="00972E8A" w:rsidRPr="00B83D45" w:rsidRDefault="00005914" w:rsidP="00B83D45">
            <w:pPr>
              <w:spacing w:after="0" w:line="240" w:lineRule="auto"/>
              <w:jc w:val="both"/>
              <w:rPr>
                <w:rFonts w:ascii="Times New Roman" w:eastAsia="Times New Roman" w:hAnsi="Times New Roman" w:cs="Times New Roman"/>
                <w:b/>
                <w:i/>
                <w:sz w:val="24"/>
                <w:szCs w:val="24"/>
                <w:lang w:eastAsia="ru-RU"/>
              </w:rPr>
            </w:pPr>
            <w:hyperlink r:id="rId118" w:history="1">
              <w:r w:rsidR="00972E8A" w:rsidRPr="00B83D45">
                <w:rPr>
                  <w:rFonts w:ascii="Times New Roman" w:eastAsia="Times New Roman" w:hAnsi="Times New Roman" w:cs="Times New Roman"/>
                  <w:b/>
                  <w:i/>
                  <w:sz w:val="24"/>
                  <w:szCs w:val="24"/>
                  <w:lang w:eastAsia="ru-RU"/>
                </w:rPr>
                <w:t>Приказ</w:t>
              </w:r>
            </w:hyperlink>
            <w:r w:rsidR="00972E8A" w:rsidRPr="00B83D45">
              <w:rPr>
                <w:rFonts w:ascii="Times New Roman" w:eastAsia="Times New Roman" w:hAnsi="Times New Roman" w:cs="Times New Roman"/>
                <w:b/>
                <w:i/>
                <w:sz w:val="24"/>
                <w:szCs w:val="24"/>
                <w:lang w:eastAsia="ru-RU"/>
              </w:rPr>
              <w:t xml:space="preserve"> Минтруда России от 27.05.2020 N 279н "О внесении изменений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w:t>
            </w:r>
          </w:p>
          <w:p w:rsidR="00972E8A" w:rsidRPr="004A5FF5" w:rsidRDefault="00972E8A" w:rsidP="00B83D45">
            <w:pPr>
              <w:spacing w:after="0" w:line="240" w:lineRule="auto"/>
              <w:jc w:val="both"/>
              <w:rPr>
                <w:rFonts w:ascii="Times New Roman" w:eastAsia="Times New Roman" w:hAnsi="Times New Roman" w:cs="Times New Roman"/>
                <w:i/>
                <w:sz w:val="24"/>
                <w:szCs w:val="24"/>
                <w:lang w:eastAsia="ru-RU"/>
              </w:rPr>
            </w:pPr>
            <w:r w:rsidRPr="00B83D45">
              <w:rPr>
                <w:rFonts w:ascii="Times New Roman" w:eastAsia="Times New Roman" w:hAnsi="Times New Roman" w:cs="Times New Roman"/>
                <w:b/>
                <w:i/>
                <w:sz w:val="24"/>
                <w:szCs w:val="24"/>
                <w:lang w:eastAsia="ru-RU"/>
              </w:rPr>
              <w:t>Зарегистрировано в Минюсте России 09.07.2020 N 58882.</w:t>
            </w:r>
          </w:p>
        </w:tc>
      </w:tr>
    </w:tbl>
    <w:p w:rsidR="00972E8A" w:rsidRPr="004A5FF5" w:rsidRDefault="00972E8A" w:rsidP="00972E8A">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Нормативные акты приведены в соответствие с Федеральным законом от 16.12.2019 N 439-ФЗ "О внесении изменений в Трудовой кодекс Российской Федерации" в части формирования сведений о трудовой деятельности в электронном виде.</w:t>
      </w:r>
    </w:p>
    <w:p w:rsidR="00411AB9" w:rsidRPr="00B83D45" w:rsidRDefault="00972E8A" w:rsidP="00B83D45">
      <w:pPr>
        <w:spacing w:after="0" w:line="240" w:lineRule="auto"/>
        <w:jc w:val="both"/>
        <w:rPr>
          <w:rFonts w:ascii="Times New Roman" w:eastAsia="Times New Roman" w:hAnsi="Times New Roman" w:cs="Times New Roman"/>
          <w:bCs/>
          <w:sz w:val="24"/>
          <w:szCs w:val="24"/>
          <w:lang w:eastAsia="ru-RU"/>
        </w:rPr>
      </w:pPr>
      <w:r w:rsidRPr="00B83D45">
        <w:rPr>
          <w:rFonts w:ascii="Times New Roman" w:eastAsia="Times New Roman" w:hAnsi="Times New Roman" w:cs="Times New Roman"/>
          <w:bCs/>
          <w:sz w:val="24"/>
          <w:szCs w:val="24"/>
          <w:lang w:eastAsia="ru-RU"/>
        </w:rPr>
        <w:t>В связи с переходом на электронные трудовые книжки, актуализированы некоторые нормативные акты по вопросам формирования сведений о трудовой деятельности</w:t>
      </w:r>
    </w:p>
    <w:p w:rsidR="00972E8A" w:rsidRPr="004A5FF5" w:rsidRDefault="00005914" w:rsidP="00B83D45">
      <w:pPr>
        <w:spacing w:after="0" w:line="240" w:lineRule="auto"/>
        <w:jc w:val="both"/>
        <w:rPr>
          <w:rFonts w:ascii="Times New Roman" w:hAnsi="Times New Roman" w:cs="Times New Roman"/>
          <w:sz w:val="24"/>
          <w:szCs w:val="24"/>
        </w:rPr>
      </w:pPr>
      <w:hyperlink r:id="rId119" w:anchor="1reaoxu3s6n" w:history="1">
        <w:r w:rsidR="00972E8A" w:rsidRPr="004A5FF5">
          <w:rPr>
            <w:rFonts w:ascii="Times New Roman" w:hAnsi="Times New Roman" w:cs="Times New Roman"/>
            <w:color w:val="0000FF"/>
            <w:sz w:val="24"/>
            <w:szCs w:val="24"/>
            <w:u w:val="single"/>
          </w:rPr>
          <w:t>https://online3.consultant.ru/cgi/online.cgi?rnd=368AF4916F3CF5D7711F160C83F0E4E5&amp;req=doc&amp;base=LAW&amp;n=356820&amp;REFFIELD=134&amp;REFDST=1000000137&amp;REFDOC=36589&amp;REFBASE=LAW&amp;stat=refcode%3D10881%3Bindex%3D139#1reaoxu3s6n</w:t>
        </w:r>
      </w:hyperlink>
    </w:p>
    <w:p w:rsidR="005B6332" w:rsidRPr="004A5FF5" w:rsidRDefault="005B6332" w:rsidP="00411AB9">
      <w:pPr>
        <w:spacing w:after="0" w:line="240" w:lineRule="auto"/>
        <w:ind w:firstLine="540"/>
        <w:jc w:val="both"/>
        <w:rPr>
          <w:rFonts w:ascii="Times New Roman" w:hAnsi="Times New Roman" w:cs="Times New Roman"/>
          <w:sz w:val="24"/>
          <w:szCs w:val="24"/>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0118D3" w:rsidRPr="004A5FF5" w:rsidTr="00B83D45">
        <w:tc>
          <w:tcPr>
            <w:tcW w:w="350" w:type="dxa"/>
            <w:tcMar>
              <w:top w:w="0" w:type="dxa"/>
              <w:left w:w="180" w:type="dxa"/>
              <w:bottom w:w="0" w:type="dxa"/>
              <w:right w:w="150" w:type="dxa"/>
            </w:tcMar>
            <w:hideMark/>
          </w:tcPr>
          <w:p w:rsidR="000118D3" w:rsidRPr="004A5FF5" w:rsidRDefault="000118D3" w:rsidP="000118D3">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7FCBEF3A" wp14:editId="4DA570F1">
                      <wp:extent cx="116840" cy="138430"/>
                      <wp:effectExtent l="0" t="0" r="0" b="0"/>
                      <wp:docPr id="6" name="AutoShape 3" descr="../cgi/online.cgi?rnd=368AF4916F3CF5D7711F160C83F0E4E5&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D1C616F" id="AutoShape 3" o:spid="_x0000_s1026" alt="../cgi/online.cgi?rnd=368AF4916F3CF5D7711F160C83F0E4E5&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K8MFBY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0118D3" w:rsidRPr="00B83D45" w:rsidRDefault="000118D3" w:rsidP="00B62E04">
            <w:pPr>
              <w:spacing w:after="0" w:line="240" w:lineRule="auto"/>
              <w:rPr>
                <w:rFonts w:ascii="Times New Roman" w:eastAsia="Times New Roman" w:hAnsi="Times New Roman" w:cs="Times New Roman"/>
                <w:b/>
                <w:i/>
                <w:sz w:val="24"/>
                <w:szCs w:val="24"/>
                <w:lang w:eastAsia="ru-RU"/>
              </w:rPr>
            </w:pPr>
            <w:r w:rsidRPr="00B83D45">
              <w:rPr>
                <w:rFonts w:ascii="Times New Roman" w:eastAsia="Times New Roman" w:hAnsi="Times New Roman" w:cs="Times New Roman"/>
                <w:b/>
                <w:i/>
                <w:sz w:val="24"/>
                <w:szCs w:val="24"/>
                <w:lang w:eastAsia="ru-RU"/>
              </w:rPr>
              <w:t>&lt;</w:t>
            </w:r>
            <w:hyperlink r:id="rId120" w:history="1">
              <w:r w:rsidRPr="00B83D45">
                <w:rPr>
                  <w:rFonts w:ascii="Times New Roman" w:eastAsia="Times New Roman" w:hAnsi="Times New Roman" w:cs="Times New Roman"/>
                  <w:b/>
                  <w:i/>
                  <w:sz w:val="24"/>
                  <w:szCs w:val="24"/>
                  <w:lang w:eastAsia="ru-RU"/>
                </w:rPr>
                <w:t>Информация&gt;</w:t>
              </w:r>
            </w:hyperlink>
            <w:r w:rsidRPr="00B83D45">
              <w:rPr>
                <w:rFonts w:ascii="Times New Roman" w:eastAsia="Times New Roman" w:hAnsi="Times New Roman" w:cs="Times New Roman"/>
                <w:b/>
                <w:i/>
                <w:sz w:val="24"/>
                <w:szCs w:val="24"/>
                <w:lang w:eastAsia="ru-RU"/>
              </w:rPr>
              <w:t xml:space="preserve"> ПФ РФ</w:t>
            </w:r>
            <w:r w:rsidRPr="00B83D45">
              <w:rPr>
                <w:rFonts w:ascii="Times New Roman" w:eastAsia="Times New Roman" w:hAnsi="Times New Roman" w:cs="Times New Roman"/>
                <w:b/>
                <w:i/>
                <w:sz w:val="24"/>
                <w:szCs w:val="24"/>
                <w:lang w:eastAsia="ru-RU"/>
              </w:rPr>
              <w:br/>
              <w:t xml:space="preserve">"Продлен срок уведомления работников о возможности перехода на </w:t>
            </w:r>
            <w:r w:rsidR="00B62E04">
              <w:rPr>
                <w:rFonts w:ascii="Times New Roman" w:eastAsia="Times New Roman" w:hAnsi="Times New Roman" w:cs="Times New Roman"/>
                <w:b/>
                <w:i/>
                <w:sz w:val="24"/>
                <w:szCs w:val="24"/>
                <w:lang w:eastAsia="ru-RU"/>
              </w:rPr>
              <w:t>электронные трудовые книжки</w:t>
            </w:r>
            <w:r w:rsidRPr="00B83D45">
              <w:rPr>
                <w:rFonts w:ascii="Times New Roman" w:eastAsia="Times New Roman" w:hAnsi="Times New Roman" w:cs="Times New Roman"/>
                <w:b/>
                <w:i/>
                <w:sz w:val="24"/>
                <w:szCs w:val="24"/>
                <w:lang w:eastAsia="ru-RU"/>
              </w:rPr>
              <w:t>"</w:t>
            </w:r>
          </w:p>
        </w:tc>
      </w:tr>
    </w:tbl>
    <w:p w:rsidR="00B83D45" w:rsidRDefault="00B83D45" w:rsidP="000118D3">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bCs/>
          <w:sz w:val="24"/>
          <w:szCs w:val="24"/>
          <w:lang w:eastAsia="ru-RU"/>
        </w:rPr>
        <w:t>До 31 октября 2020 года включительно продлен срок для информирования работодателем своих работников о праве выбора формы трудовой книжки</w:t>
      </w:r>
      <w:r>
        <w:rPr>
          <w:rFonts w:ascii="Times New Roman" w:eastAsia="Times New Roman" w:hAnsi="Times New Roman" w:cs="Times New Roman"/>
          <w:sz w:val="24"/>
          <w:szCs w:val="24"/>
          <w:lang w:eastAsia="ru-RU"/>
        </w:rPr>
        <w:t>.</w:t>
      </w:r>
    </w:p>
    <w:p w:rsidR="000118D3" w:rsidRPr="004A5FF5" w:rsidRDefault="00B83D45"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0118D3" w:rsidRPr="004A5FF5">
        <w:rPr>
          <w:rFonts w:ascii="Times New Roman" w:eastAsia="Times New Roman" w:hAnsi="Times New Roman" w:cs="Times New Roman"/>
          <w:sz w:val="24"/>
          <w:szCs w:val="24"/>
          <w:lang w:eastAsia="ru-RU"/>
        </w:rPr>
        <w:t>Ранее указанный срок истекал 30 июня, но был продлен в связи с длительным периодом работы в удаленном режиме большинства российских компаний.</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Способ уведомления сотрудников сохраняется -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Сведения для электронных трудовых книжек направляются всеми компаниями и предпринимателями с наемными работниками. </w:t>
      </w:r>
      <w:proofErr w:type="spellStart"/>
      <w:r w:rsidRPr="004A5FF5">
        <w:rPr>
          <w:rFonts w:ascii="Times New Roman" w:eastAsia="Times New Roman" w:hAnsi="Times New Roman" w:cs="Times New Roman"/>
          <w:sz w:val="24"/>
          <w:szCs w:val="24"/>
          <w:lang w:eastAsia="ru-RU"/>
        </w:rPr>
        <w:t>Самозанятые</w:t>
      </w:r>
      <w:proofErr w:type="spellEnd"/>
      <w:r w:rsidRPr="004A5FF5">
        <w:rPr>
          <w:rFonts w:ascii="Times New Roman" w:eastAsia="Times New Roman" w:hAnsi="Times New Roman" w:cs="Times New Roman"/>
          <w:sz w:val="24"/>
          <w:szCs w:val="24"/>
          <w:lang w:eastAsia="ru-RU"/>
        </w:rPr>
        <w:t xml:space="preserve"> граждане не представляют отчетность о своей трудовой деятельности.</w:t>
      </w:r>
    </w:p>
    <w:p w:rsidR="005B6332" w:rsidRPr="004A5FF5" w:rsidRDefault="00005914" w:rsidP="00B83D45">
      <w:pPr>
        <w:spacing w:after="0" w:line="240" w:lineRule="auto"/>
        <w:jc w:val="both"/>
        <w:rPr>
          <w:rFonts w:ascii="Times New Roman" w:hAnsi="Times New Roman" w:cs="Times New Roman"/>
          <w:sz w:val="24"/>
          <w:szCs w:val="24"/>
        </w:rPr>
      </w:pPr>
      <w:hyperlink r:id="rId121" w:anchor="320ca5cfsz" w:history="1">
        <w:r w:rsidR="000118D3" w:rsidRPr="004A5FF5">
          <w:rPr>
            <w:rFonts w:ascii="Times New Roman" w:hAnsi="Times New Roman" w:cs="Times New Roman"/>
            <w:color w:val="0000FF"/>
            <w:sz w:val="24"/>
            <w:szCs w:val="24"/>
            <w:u w:val="single"/>
          </w:rPr>
          <w:t>https://online3.consultant.ru/cgi/online.cgi?rnd=368AF4916F3CF5D7711F160C83F0E4E5&amp;req=doc&amp;base=LAW&amp;n=355941&amp;REFFIELD=134&amp;REFDST=1000001274&amp;REFDOC=11916&amp;REFBASE=LAW&amp;stat=refcode%3D10881%3Bindex%3D1278#320ca5cfsz</w:t>
        </w:r>
      </w:hyperlink>
    </w:p>
    <w:p w:rsidR="000118D3" w:rsidRPr="004A5FF5" w:rsidRDefault="000118D3" w:rsidP="00411AB9">
      <w:pPr>
        <w:spacing w:after="0" w:line="240" w:lineRule="auto"/>
        <w:ind w:firstLine="540"/>
        <w:jc w:val="both"/>
        <w:rPr>
          <w:rFonts w:ascii="Times New Roman" w:hAnsi="Times New Roman" w:cs="Times New Roman"/>
          <w:b/>
          <w:sz w:val="24"/>
          <w:szCs w:val="24"/>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0118D3" w:rsidRPr="004A5FF5" w:rsidTr="00B83D45">
        <w:tc>
          <w:tcPr>
            <w:tcW w:w="350" w:type="dxa"/>
            <w:tcMar>
              <w:top w:w="0" w:type="dxa"/>
              <w:left w:w="180" w:type="dxa"/>
              <w:bottom w:w="0" w:type="dxa"/>
              <w:right w:w="150" w:type="dxa"/>
            </w:tcMar>
            <w:hideMark/>
          </w:tcPr>
          <w:p w:rsidR="000118D3" w:rsidRPr="004A5FF5" w:rsidRDefault="000118D3" w:rsidP="000118D3">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201D7642" wp14:editId="254E76BA">
                      <wp:extent cx="116840" cy="138430"/>
                      <wp:effectExtent l="0" t="0" r="0" b="0"/>
                      <wp:docPr id="7" name="AutoShape 4" descr="../cgi/online.cgi?rnd=368AF4916F3CF5D7711F160C83F0E4E5&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5766DF0" id="AutoShape 4" o:spid="_x0000_s1026" alt="../cgi/online.cgi?rnd=368AF4916F3CF5D7711F160C83F0E4E5&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G3E5eY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0118D3" w:rsidRPr="00B83D45" w:rsidRDefault="00005914" w:rsidP="00B83D45">
            <w:pPr>
              <w:spacing w:after="0" w:line="240" w:lineRule="auto"/>
              <w:jc w:val="both"/>
              <w:rPr>
                <w:rFonts w:ascii="Times New Roman" w:eastAsia="Times New Roman" w:hAnsi="Times New Roman" w:cs="Times New Roman"/>
                <w:b/>
                <w:i/>
                <w:sz w:val="24"/>
                <w:szCs w:val="24"/>
                <w:lang w:eastAsia="ru-RU"/>
              </w:rPr>
            </w:pPr>
            <w:hyperlink r:id="rId122" w:history="1">
              <w:r w:rsidR="000118D3" w:rsidRPr="00B83D45">
                <w:rPr>
                  <w:rFonts w:ascii="Times New Roman" w:eastAsia="Times New Roman" w:hAnsi="Times New Roman" w:cs="Times New Roman"/>
                  <w:b/>
                  <w:i/>
                  <w:sz w:val="24"/>
                  <w:szCs w:val="24"/>
                  <w:lang w:eastAsia="ru-RU"/>
                </w:rPr>
                <w:t>Постановление</w:t>
              </w:r>
            </w:hyperlink>
            <w:r w:rsidR="000118D3" w:rsidRPr="00B83D45">
              <w:rPr>
                <w:rFonts w:ascii="Times New Roman" w:eastAsia="Times New Roman" w:hAnsi="Times New Roman" w:cs="Times New Roman"/>
                <w:b/>
                <w:i/>
                <w:sz w:val="24"/>
                <w:szCs w:val="24"/>
                <w:lang w:eastAsia="ru-RU"/>
              </w:rPr>
              <w:t xml:space="preserve"> Правительства РФ от 27.06.2020 N 943</w:t>
            </w:r>
            <w:r w:rsidR="000118D3" w:rsidRPr="00B83D45">
              <w:rPr>
                <w:rFonts w:ascii="Times New Roman" w:eastAsia="Times New Roman" w:hAnsi="Times New Roman" w:cs="Times New Roman"/>
                <w:b/>
                <w:i/>
                <w:sz w:val="24"/>
                <w:szCs w:val="24"/>
                <w:lang w:eastAsia="ru-RU"/>
              </w:rPr>
              <w:br/>
              <w:t>"О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 N 2444-р"</w:t>
            </w:r>
          </w:p>
        </w:tc>
      </w:tr>
    </w:tbl>
    <w:p w:rsidR="000118D3" w:rsidRPr="004A5FF5" w:rsidRDefault="00B83D45"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b/>
          <w:bCs/>
          <w:sz w:val="24"/>
          <w:szCs w:val="24"/>
          <w:lang w:eastAsia="ru-RU"/>
        </w:rPr>
        <w:t>Всероссийская перепись населения будет проводится с 1 по 30 апреля 2021 года</w:t>
      </w:r>
      <w:proofErr w:type="gramStart"/>
      <w:r w:rsidRPr="004A5FF5">
        <w:rPr>
          <w:rFonts w:ascii="Times New Roman" w:eastAsia="Times New Roman" w:hAnsi="Times New Roman" w:cs="Times New Roman"/>
          <w:sz w:val="24"/>
          <w:szCs w:val="24"/>
          <w:lang w:eastAsia="ru-RU"/>
        </w:rPr>
        <w:t xml:space="preserve"> </w:t>
      </w:r>
      <w:r w:rsidR="000118D3" w:rsidRPr="004A5FF5">
        <w:rPr>
          <w:rFonts w:ascii="Times New Roman" w:eastAsia="Times New Roman" w:hAnsi="Times New Roman" w:cs="Times New Roman"/>
          <w:sz w:val="24"/>
          <w:szCs w:val="24"/>
          <w:lang w:eastAsia="ru-RU"/>
        </w:rPr>
        <w:t>Р</w:t>
      </w:r>
      <w:proofErr w:type="gramEnd"/>
      <w:r w:rsidR="000118D3" w:rsidRPr="004A5FF5">
        <w:rPr>
          <w:rFonts w:ascii="Times New Roman" w:eastAsia="Times New Roman" w:hAnsi="Times New Roman" w:cs="Times New Roman"/>
          <w:sz w:val="24"/>
          <w:szCs w:val="24"/>
          <w:lang w:eastAsia="ru-RU"/>
        </w:rPr>
        <w:t>анее проведение переписи населения предполагалось в период с 1 по 31 октября 2020 г.</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Предусматривается, что на отдаленных и труднодоступных территориях, транспортное сообщение с которыми с 1 по 30 апреля 2021 г. будет затруднено, Всероссийская перепись населения 2020 года будет проводиться с 1 октября 2020 г. по 30 июня 2021 г.</w:t>
      </w:r>
    </w:p>
    <w:p w:rsidR="000118D3" w:rsidRPr="004A5FF5" w:rsidRDefault="00005914" w:rsidP="00B83D45">
      <w:pPr>
        <w:spacing w:after="0" w:line="240" w:lineRule="auto"/>
        <w:jc w:val="both"/>
        <w:rPr>
          <w:rFonts w:ascii="Times New Roman" w:hAnsi="Times New Roman" w:cs="Times New Roman"/>
          <w:b/>
          <w:sz w:val="24"/>
          <w:szCs w:val="24"/>
        </w:rPr>
      </w:pPr>
      <w:hyperlink r:id="rId123" w:anchor="kjkdyrsuza" w:history="1">
        <w:r w:rsidR="000118D3" w:rsidRPr="004A5FF5">
          <w:rPr>
            <w:rFonts w:ascii="Times New Roman" w:hAnsi="Times New Roman" w:cs="Times New Roman"/>
            <w:color w:val="0000FF"/>
            <w:sz w:val="24"/>
            <w:szCs w:val="24"/>
            <w:u w:val="single"/>
          </w:rPr>
          <w:t>https://online3.consultant.ru/cgi/online.cgi?rnd=368AF4916F3CF5D7711F160C83F0E4E5&amp;req=doc&amp;base=LAW&amp;n=356043&amp;REFFIELD=134&amp;REFDST=1000001408&amp;REFDOC=11916&amp;REFBASE=LAW&amp;stat=refcode%3D10881%3Bindex%3D1412#kjkdyrsuza</w:t>
        </w:r>
      </w:hyperlink>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B83D45" w:rsidRPr="00B83D45" w:rsidTr="00B83D45">
        <w:tc>
          <w:tcPr>
            <w:tcW w:w="350" w:type="dxa"/>
            <w:tcMar>
              <w:top w:w="0" w:type="dxa"/>
              <w:left w:w="180" w:type="dxa"/>
              <w:bottom w:w="0" w:type="dxa"/>
              <w:right w:w="150" w:type="dxa"/>
            </w:tcMar>
            <w:hideMark/>
          </w:tcPr>
          <w:p w:rsidR="000118D3" w:rsidRPr="00B83D45" w:rsidRDefault="000118D3" w:rsidP="000118D3">
            <w:pPr>
              <w:spacing w:after="0" w:line="240" w:lineRule="auto"/>
              <w:rPr>
                <w:rFonts w:ascii="Times New Roman" w:eastAsia="Times New Roman" w:hAnsi="Times New Roman" w:cs="Times New Roman"/>
                <w:b/>
                <w:i/>
                <w:sz w:val="24"/>
                <w:szCs w:val="24"/>
                <w:lang w:eastAsia="ru-RU"/>
              </w:rPr>
            </w:pPr>
            <w:r w:rsidRPr="00B83D45">
              <w:rPr>
                <w:rFonts w:ascii="Times New Roman" w:eastAsia="Times New Roman" w:hAnsi="Times New Roman" w:cs="Times New Roman"/>
                <w:b/>
                <w:i/>
                <w:noProof/>
                <w:sz w:val="24"/>
                <w:szCs w:val="24"/>
                <w:lang w:eastAsia="ru-RU"/>
              </w:rPr>
              <w:lastRenderedPageBreak/>
              <mc:AlternateContent>
                <mc:Choice Requires="wps">
                  <w:drawing>
                    <wp:inline distT="0" distB="0" distL="0" distR="0" wp14:anchorId="08059E82" wp14:editId="5A9E9A65">
                      <wp:extent cx="116840" cy="138430"/>
                      <wp:effectExtent l="0" t="0" r="0" b="0"/>
                      <wp:docPr id="8" name="AutoShape 5" descr="../cgi/online.cgi?rnd=368AF4916F3CF5D7711F160C83F0E4E5&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DF87769" id="AutoShape 5" o:spid="_x0000_s1026" alt="../cgi/online.cgi?rnd=368AF4916F3CF5D7711F160C83F0E4E5&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AoC8ZU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0118D3" w:rsidRPr="00B83D45" w:rsidRDefault="000118D3" w:rsidP="00B83D45">
            <w:pPr>
              <w:spacing w:after="0" w:line="240" w:lineRule="auto"/>
              <w:ind w:hanging="28"/>
              <w:rPr>
                <w:rFonts w:ascii="Times New Roman" w:eastAsia="Times New Roman" w:hAnsi="Times New Roman" w:cs="Times New Roman"/>
                <w:b/>
                <w:i/>
                <w:sz w:val="24"/>
                <w:szCs w:val="24"/>
                <w:lang w:eastAsia="ru-RU"/>
              </w:rPr>
            </w:pPr>
            <w:r w:rsidRPr="00B83D45">
              <w:rPr>
                <w:rFonts w:ascii="Times New Roman" w:eastAsia="Times New Roman" w:hAnsi="Times New Roman" w:cs="Times New Roman"/>
                <w:b/>
                <w:i/>
                <w:sz w:val="24"/>
                <w:szCs w:val="24"/>
                <w:lang w:eastAsia="ru-RU"/>
              </w:rPr>
              <w:t>"</w:t>
            </w:r>
            <w:hyperlink r:id="rId124" w:history="1">
              <w:r w:rsidRPr="00B83D45">
                <w:rPr>
                  <w:rFonts w:ascii="Times New Roman" w:eastAsia="Times New Roman" w:hAnsi="Times New Roman" w:cs="Times New Roman"/>
                  <w:b/>
                  <w:i/>
                  <w:sz w:val="24"/>
                  <w:szCs w:val="24"/>
                  <w:lang w:eastAsia="ru-RU"/>
                </w:rPr>
                <w:t>Методические</w:t>
              </w:r>
            </w:hyperlink>
            <w:r w:rsidRPr="00B83D45">
              <w:rPr>
                <w:rFonts w:ascii="Times New Roman" w:eastAsia="Times New Roman" w:hAnsi="Times New Roman" w:cs="Times New Roman"/>
                <w:b/>
                <w:i/>
                <w:sz w:val="24"/>
                <w:szCs w:val="24"/>
                <w:lang w:eastAsia="ru-RU"/>
              </w:rPr>
              <w:t xml:space="preserve"> рекомендации по аттестации и переаттестации физических лиц на право подготовки заключений экспертизы проектной документации и (или) результатов инженерных изысканий (типовые вопросы)"</w:t>
            </w:r>
          </w:p>
        </w:tc>
      </w:tr>
    </w:tbl>
    <w:p w:rsidR="00B83D45" w:rsidRDefault="00B83D45" w:rsidP="000118D3">
      <w:pPr>
        <w:spacing w:after="0" w:line="240" w:lineRule="auto"/>
        <w:jc w:val="both"/>
        <w:rPr>
          <w:rFonts w:ascii="Times New Roman" w:eastAsia="Times New Roman" w:hAnsi="Times New Roman" w:cs="Times New Roman"/>
          <w:bCs/>
          <w:sz w:val="24"/>
          <w:szCs w:val="24"/>
          <w:lang w:eastAsia="ru-RU"/>
        </w:rPr>
      </w:pPr>
      <w:r w:rsidRPr="00B83D45">
        <w:rPr>
          <w:rFonts w:ascii="Times New Roman" w:eastAsia="Times New Roman" w:hAnsi="Times New Roman" w:cs="Times New Roman"/>
          <w:bCs/>
          <w:sz w:val="24"/>
          <w:szCs w:val="24"/>
          <w:lang w:eastAsia="ru-RU"/>
        </w:rPr>
        <w:t>Подготовлены рекомендации по аттестации физических лиц на право подготовки заключений экспертизы проектной документации и (или) результатов инженерных изысканий</w:t>
      </w:r>
      <w:r>
        <w:rPr>
          <w:rFonts w:ascii="Times New Roman" w:eastAsia="Times New Roman" w:hAnsi="Times New Roman" w:cs="Times New Roman"/>
          <w:bCs/>
          <w:sz w:val="24"/>
          <w:szCs w:val="24"/>
          <w:lang w:eastAsia="ru-RU"/>
        </w:rPr>
        <w:t>.</w:t>
      </w:r>
    </w:p>
    <w:p w:rsidR="000118D3" w:rsidRPr="004A5FF5" w:rsidRDefault="00B83D45" w:rsidP="000118D3">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sz w:val="24"/>
          <w:szCs w:val="24"/>
          <w:lang w:eastAsia="ru-RU"/>
        </w:rPr>
        <w:t xml:space="preserve"> </w:t>
      </w:r>
      <w:r w:rsidR="000118D3" w:rsidRPr="00B83D45">
        <w:rPr>
          <w:rFonts w:ascii="Times New Roman" w:eastAsia="Times New Roman" w:hAnsi="Times New Roman" w:cs="Times New Roman"/>
          <w:sz w:val="24"/>
          <w:szCs w:val="24"/>
          <w:lang w:eastAsia="ru-RU"/>
        </w:rPr>
        <w:t>В</w:t>
      </w:r>
      <w:r w:rsidR="000118D3" w:rsidRPr="004A5FF5">
        <w:rPr>
          <w:rFonts w:ascii="Times New Roman" w:eastAsia="Times New Roman" w:hAnsi="Times New Roman" w:cs="Times New Roman"/>
          <w:sz w:val="24"/>
          <w:szCs w:val="24"/>
          <w:lang w:eastAsia="ru-RU"/>
        </w:rPr>
        <w:t xml:space="preserve"> рекомендациях приведены, в числе прочего, основные документы, регламентирующие порядок аттестации, переаттестации, требования к соискателям, перечень необходимых документов.</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Также приводится форма справки с исчерпывающим перечнем должностных обязанностей.</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w:t>
      </w:r>
      <w:hyperlink r:id="rId125" w:anchor="7pbt0g44e3s" w:history="1">
        <w:r w:rsidRPr="004A5FF5">
          <w:rPr>
            <w:rFonts w:ascii="Times New Roman" w:hAnsi="Times New Roman" w:cs="Times New Roman"/>
            <w:color w:val="0000FF"/>
            <w:sz w:val="24"/>
            <w:szCs w:val="24"/>
            <w:u w:val="single"/>
          </w:rPr>
          <w:t>https://online3.consultant.ru/cgi/online.cgi?rnd=368AF4916F3CF5D7711F160C83F0E4E5&amp;req=doc&amp;base=LAW&amp;n=355956&amp;REFFIELD=134&amp;REFDST=1000001445&amp;REFDOC=11916&amp;REFBASE=LAW&amp;stat=refcode%3D10881%3Bindex%3D1449#7pbt0g44e3s</w:t>
        </w:r>
      </w:hyperlink>
    </w:p>
    <w:p w:rsidR="000118D3" w:rsidRPr="004A5FF5" w:rsidRDefault="000118D3" w:rsidP="000118D3">
      <w:pPr>
        <w:spacing w:after="0" w:line="240" w:lineRule="auto"/>
        <w:jc w:val="both"/>
        <w:rPr>
          <w:rFonts w:ascii="Times New Roman" w:eastAsia="Times New Roman" w:hAnsi="Times New Roman" w:cs="Times New Roman"/>
          <w:b/>
          <w:bCs/>
          <w:sz w:val="24"/>
          <w:szCs w:val="24"/>
          <w:lang w:eastAsia="ru-RU"/>
        </w:rPr>
      </w:pP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350"/>
        <w:gridCol w:w="9021"/>
      </w:tblGrid>
      <w:tr w:rsidR="000118D3" w:rsidRPr="004A5FF5" w:rsidTr="00B83D45">
        <w:tc>
          <w:tcPr>
            <w:tcW w:w="350" w:type="dxa"/>
            <w:tcMar>
              <w:top w:w="0" w:type="dxa"/>
              <w:left w:w="180" w:type="dxa"/>
              <w:bottom w:w="0" w:type="dxa"/>
              <w:right w:w="150" w:type="dxa"/>
            </w:tcMar>
            <w:hideMark/>
          </w:tcPr>
          <w:p w:rsidR="000118D3" w:rsidRPr="004A5FF5" w:rsidRDefault="000118D3" w:rsidP="000118D3">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noProof/>
                <w:sz w:val="24"/>
                <w:szCs w:val="24"/>
                <w:lang w:eastAsia="ru-RU"/>
              </w:rPr>
              <mc:AlternateContent>
                <mc:Choice Requires="wps">
                  <w:drawing>
                    <wp:inline distT="0" distB="0" distL="0" distR="0" wp14:anchorId="2E8CD534" wp14:editId="6BDBF521">
                      <wp:extent cx="116840" cy="138430"/>
                      <wp:effectExtent l="0" t="0" r="0" b="0"/>
                      <wp:docPr id="9" name="AutoShape 6" descr="../cgi/online.cgi?rnd=368AF4916F3CF5D7711F160C83F0E4E5&amp;req=obj&amp;base=LAW&amp;n=11916&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FDE4091" id="AutoShape 6" o:spid="_x0000_s1026" alt="../cgi/online.cgi?rnd=368AF4916F3CF5D7711F160C83F0E4E5&amp;req=obj&amp;base=LAW&amp;n=11916&amp;style=402"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" filled="f" stroked="f">
                      <o:lock v:ext="edit" aspectratio="t"/>
                      <w10:anchorlock/>
                    </v:rect>
                  </w:pict>
                </mc:Fallback>
              </mc:AlternateContent>
            </w:r>
          </w:p>
        </w:tc>
        <w:tc>
          <w:tcPr>
            <w:tcW w:w="9021" w:type="dxa"/>
            <w:tcMar>
              <w:top w:w="0" w:type="dxa"/>
              <w:left w:w="0" w:type="dxa"/>
              <w:bottom w:w="0" w:type="dxa"/>
              <w:right w:w="0" w:type="dxa"/>
            </w:tcMar>
            <w:vAlign w:val="center"/>
            <w:hideMark/>
          </w:tcPr>
          <w:p w:rsidR="000118D3" w:rsidRPr="00B83D45" w:rsidRDefault="00005914" w:rsidP="00B83D45">
            <w:pPr>
              <w:spacing w:after="0" w:line="240" w:lineRule="auto"/>
              <w:jc w:val="both"/>
              <w:rPr>
                <w:rFonts w:ascii="Times New Roman" w:eastAsia="Times New Roman" w:hAnsi="Times New Roman" w:cs="Times New Roman"/>
                <w:b/>
                <w:i/>
                <w:sz w:val="24"/>
                <w:szCs w:val="24"/>
                <w:lang w:eastAsia="ru-RU"/>
              </w:rPr>
            </w:pPr>
            <w:hyperlink r:id="rId126" w:history="1">
              <w:r w:rsidR="000118D3" w:rsidRPr="00B83D45">
                <w:rPr>
                  <w:rFonts w:ascii="Times New Roman" w:eastAsia="Times New Roman" w:hAnsi="Times New Roman" w:cs="Times New Roman"/>
                  <w:b/>
                  <w:i/>
                  <w:sz w:val="24"/>
                  <w:szCs w:val="24"/>
                  <w:lang w:eastAsia="ru-RU"/>
                </w:rPr>
                <w:t>Приказ</w:t>
              </w:r>
            </w:hyperlink>
            <w:r w:rsidR="000118D3" w:rsidRPr="00B83D45">
              <w:rPr>
                <w:rFonts w:ascii="Times New Roman" w:eastAsia="Times New Roman" w:hAnsi="Times New Roman" w:cs="Times New Roman"/>
                <w:b/>
                <w:i/>
                <w:sz w:val="24"/>
                <w:szCs w:val="24"/>
                <w:lang w:eastAsia="ru-RU"/>
              </w:rPr>
              <w:t xml:space="preserve"> АНО НАРК от 26.06.2020 N 43/20-ПР</w:t>
            </w:r>
            <w:r w:rsidR="000118D3" w:rsidRPr="00B83D45">
              <w:rPr>
                <w:rFonts w:ascii="Times New Roman" w:eastAsia="Times New Roman" w:hAnsi="Times New Roman" w:cs="Times New Roman"/>
                <w:b/>
                <w:i/>
                <w:sz w:val="24"/>
                <w:szCs w:val="24"/>
                <w:lang w:eastAsia="ru-RU"/>
              </w:rPr>
              <w:br/>
              <w:t>"Об утверждении наименований квалификаций и требований к квалификациям в области инженерных изысканий, градостроительства, архитектурно-строительного проектирования"</w:t>
            </w:r>
          </w:p>
        </w:tc>
      </w:tr>
    </w:tbl>
    <w:p w:rsidR="00B83D45" w:rsidRDefault="00B83D45" w:rsidP="000118D3">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bCs/>
          <w:sz w:val="24"/>
          <w:szCs w:val="24"/>
          <w:lang w:eastAsia="ru-RU"/>
        </w:rPr>
        <w:t>Установлены требования к квалификациям, на соответствие которым проводится независимая оценка квалификации в области инженерных изысканий, градостроительства, архитектурно-строительного проектирования</w:t>
      </w:r>
      <w:r>
        <w:rPr>
          <w:rFonts w:ascii="Times New Roman" w:eastAsia="Times New Roman" w:hAnsi="Times New Roman" w:cs="Times New Roman"/>
          <w:sz w:val="24"/>
          <w:szCs w:val="24"/>
          <w:lang w:eastAsia="ru-RU"/>
        </w:rPr>
        <w:t>.</w:t>
      </w:r>
    </w:p>
    <w:p w:rsidR="000118D3" w:rsidRPr="004A5FF5" w:rsidRDefault="00B83D45"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 </w:t>
      </w:r>
      <w:r w:rsidR="000118D3" w:rsidRPr="004A5FF5">
        <w:rPr>
          <w:rFonts w:ascii="Times New Roman" w:eastAsia="Times New Roman" w:hAnsi="Times New Roman" w:cs="Times New Roman"/>
          <w:sz w:val="24"/>
          <w:szCs w:val="24"/>
          <w:lang w:eastAsia="ru-RU"/>
        </w:rPr>
        <w:t>Предусмотрены наименования квалификаций и требования к ним в отношении, в том числе:</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специалиста в области проектирования систем водоснабжения и водоотведения объектов капитального строительства (6 уровень квалификации);</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специалиста по выполнению типовых работ при проектировании систем отопления, вентиляции, кондиционирования воздуха объектов капитального строительства (6 уровень квалификации);</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специалиста по организации архитектурно - строительного проектирования систем электроснабжения объектов капитального строительства (7 уровень квалификации).</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Указаны перечень документов, необходимых для прохождения профессионального экзамена по соответствующей квалификации, срок действия свидетельства о квалификации и прочее.</w:t>
      </w:r>
    </w:p>
    <w:p w:rsidR="000118D3" w:rsidRPr="004A5FF5" w:rsidRDefault="000118D3" w:rsidP="000118D3">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Соответствующая информация будет внесена в Реестр сведений о проведении независимой оценки квалификаций и размещена на сайте АНО "НАРК".</w:t>
      </w:r>
    </w:p>
    <w:p w:rsidR="000118D3" w:rsidRPr="004A5FF5" w:rsidRDefault="00005914" w:rsidP="00B83D45">
      <w:pPr>
        <w:spacing w:after="0" w:line="240" w:lineRule="auto"/>
        <w:jc w:val="both"/>
        <w:rPr>
          <w:rFonts w:ascii="Times New Roman" w:hAnsi="Times New Roman" w:cs="Times New Roman"/>
          <w:b/>
          <w:sz w:val="24"/>
          <w:szCs w:val="24"/>
        </w:rPr>
      </w:pPr>
      <w:hyperlink r:id="rId127" w:anchor="94fk6nx5zx" w:history="1">
        <w:r w:rsidR="000118D3" w:rsidRPr="004A5FF5">
          <w:rPr>
            <w:rFonts w:ascii="Times New Roman" w:hAnsi="Times New Roman" w:cs="Times New Roman"/>
            <w:color w:val="0000FF"/>
            <w:sz w:val="24"/>
            <w:szCs w:val="24"/>
            <w:u w:val="single"/>
          </w:rPr>
          <w:t>https://online3.consultant.ru/cgi/online.cgi?rnd=368AF4916F3CF5D7711F160C83F0E4E5&amp;req=doc&amp;base=LAW&amp;n=356167&amp;REFFIELD=134&amp;REFDST=1000001550&amp;REFDOC=11916&amp;REFBASE=LAW&amp;stat=refcode%3D10881%3Bindex%3D1554#94fk6nx5zx</w:t>
        </w:r>
      </w:hyperlink>
    </w:p>
    <w:p w:rsidR="000118D3" w:rsidRPr="004A5FF5" w:rsidRDefault="000118D3" w:rsidP="00411AB9">
      <w:pPr>
        <w:spacing w:after="0" w:line="240" w:lineRule="auto"/>
        <w:ind w:firstLine="540"/>
        <w:jc w:val="both"/>
        <w:rPr>
          <w:rFonts w:ascii="Times New Roman" w:hAnsi="Times New Roman" w:cs="Times New Roman"/>
          <w:b/>
          <w:sz w:val="24"/>
          <w:szCs w:val="24"/>
        </w:rPr>
      </w:pPr>
    </w:p>
    <w:p w:rsidR="005B6332" w:rsidRPr="004A5FF5" w:rsidRDefault="005B6332" w:rsidP="00B62E04">
      <w:pPr>
        <w:spacing w:after="0" w:line="240" w:lineRule="auto"/>
        <w:jc w:val="both"/>
        <w:rPr>
          <w:rFonts w:ascii="Times New Roman" w:hAnsi="Times New Roman" w:cs="Times New Roman"/>
          <w:b/>
          <w:sz w:val="24"/>
          <w:szCs w:val="24"/>
        </w:rPr>
      </w:pPr>
      <w:bookmarkStart w:id="0" w:name="_GoBack"/>
      <w:bookmarkEnd w:id="0"/>
      <w:r w:rsidRPr="004A5FF5">
        <w:rPr>
          <w:rFonts w:ascii="Times New Roman" w:hAnsi="Times New Roman" w:cs="Times New Roman"/>
          <w:b/>
          <w:sz w:val="24"/>
          <w:szCs w:val="24"/>
        </w:rPr>
        <w:t>ПРОЕКТЫ</w:t>
      </w:r>
    </w:p>
    <w:p w:rsidR="005B6332" w:rsidRPr="004A5FF5" w:rsidRDefault="005B6332" w:rsidP="00411AB9">
      <w:pPr>
        <w:spacing w:after="0" w:line="240" w:lineRule="auto"/>
        <w:ind w:firstLine="540"/>
        <w:jc w:val="both"/>
        <w:rPr>
          <w:rFonts w:ascii="Times New Roman" w:hAnsi="Times New Roman" w:cs="Times New Roman"/>
          <w:b/>
          <w:sz w:val="24"/>
          <w:szCs w:val="24"/>
        </w:rPr>
      </w:pPr>
    </w:p>
    <w:p w:rsidR="005B6332" w:rsidRPr="00B83D45" w:rsidRDefault="00005914" w:rsidP="00B83D45">
      <w:pPr>
        <w:spacing w:after="0" w:line="240" w:lineRule="auto"/>
        <w:jc w:val="both"/>
        <w:rPr>
          <w:rFonts w:ascii="Times New Roman" w:hAnsi="Times New Roman" w:cs="Times New Roman"/>
          <w:b/>
          <w:i/>
          <w:sz w:val="24"/>
          <w:szCs w:val="24"/>
        </w:rPr>
      </w:pPr>
      <w:hyperlink r:id="rId128" w:anchor="StartDate=12.6.2020&amp;EndDate=12.6.2020&amp;npa=102877" w:history="1">
        <w:r w:rsidR="005B6332" w:rsidRPr="00B83D45">
          <w:rPr>
            <w:rStyle w:val="a3"/>
            <w:rFonts w:ascii="Times New Roman" w:hAnsi="Times New Roman" w:cs="Times New Roman"/>
            <w:b/>
            <w:i/>
            <w:color w:val="auto"/>
            <w:sz w:val="24"/>
            <w:szCs w:val="24"/>
            <w:u w:val="none"/>
          </w:rPr>
          <w:t>Проект приказа Минстроя России «Об утверждении Порядка формирования и ведения классификатора строительных ресурсов».</w:t>
        </w:r>
      </w:hyperlink>
    </w:p>
    <w:p w:rsidR="00B83D45" w:rsidRDefault="005B6332" w:rsidP="00B83D45">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Подготовлен в соответствии с частью 10 статьи 8.3 Градостроительного кодекса Российской Федерации. </w:t>
      </w:r>
    </w:p>
    <w:p w:rsidR="005B6332" w:rsidRPr="004A5FF5" w:rsidRDefault="005B6332" w:rsidP="00B83D45">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Проектом приказа устанавливаются общие правила формирования ведения классификатора строительных ресурсов для целей проведения мониторинга цен строительных ресурсов, в том числе состав включаемой в него информации, сроки и последовательность процедур (действий) при его ведении.</w:t>
      </w:r>
    </w:p>
    <w:p w:rsidR="00B83D45" w:rsidRDefault="005B6332" w:rsidP="00B83D45">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 xml:space="preserve">Кроме того, определяется перечень документов, прилагаемых к заявке, а также сроки и процедуры рассмотрения такой заявки. </w:t>
      </w:r>
    </w:p>
    <w:p w:rsidR="005B6332" w:rsidRPr="004A5FF5" w:rsidRDefault="005B6332" w:rsidP="00B83D45">
      <w:pPr>
        <w:spacing w:after="0" w:line="240" w:lineRule="auto"/>
        <w:jc w:val="both"/>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lastRenderedPageBreak/>
        <w:t>Классификатор строительных ресурсов ведется на русском языке ‎и размещается в федеральной государственной информационной системе ценообразования в строительстве.</w:t>
      </w:r>
    </w:p>
    <w:p w:rsidR="005B6332" w:rsidRPr="004A5FF5" w:rsidRDefault="005B6332" w:rsidP="00411AB9">
      <w:pPr>
        <w:spacing w:after="0" w:line="240" w:lineRule="auto"/>
        <w:ind w:firstLine="540"/>
        <w:jc w:val="both"/>
        <w:rPr>
          <w:rFonts w:ascii="Times New Roman" w:eastAsia="Times New Roman" w:hAnsi="Times New Roman" w:cs="Times New Roman"/>
          <w:sz w:val="24"/>
          <w:szCs w:val="24"/>
          <w:lang w:eastAsia="ru-RU"/>
        </w:rPr>
      </w:pPr>
    </w:p>
    <w:p w:rsidR="005B6332" w:rsidRPr="00B83D45" w:rsidRDefault="00005914" w:rsidP="00B83D45">
      <w:pPr>
        <w:spacing w:after="0" w:line="240" w:lineRule="auto"/>
        <w:jc w:val="both"/>
        <w:rPr>
          <w:rStyle w:val="a3"/>
          <w:rFonts w:ascii="Times New Roman" w:hAnsi="Times New Roman" w:cs="Times New Roman"/>
          <w:b/>
          <w:i/>
          <w:color w:val="auto"/>
          <w:sz w:val="24"/>
          <w:szCs w:val="24"/>
          <w:u w:val="none"/>
        </w:rPr>
      </w:pPr>
      <w:hyperlink r:id="rId129" w:history="1">
        <w:r w:rsidR="005B6332" w:rsidRPr="00B83D45">
          <w:rPr>
            <w:rStyle w:val="a3"/>
            <w:rFonts w:ascii="Times New Roman" w:hAnsi="Times New Roman" w:cs="Times New Roman"/>
            <w:b/>
            <w:i/>
            <w:color w:val="auto"/>
            <w:sz w:val="24"/>
            <w:szCs w:val="24"/>
            <w:u w:val="none"/>
          </w:rPr>
          <w:t>Проект Федерального закона № 973264-7 «О внесении изменений в Трудовой кодекс Российской Федерации в части регулирования дистанционной и удаленной работы».</w:t>
        </w:r>
      </w:hyperlink>
    </w:p>
    <w:p w:rsidR="00094169" w:rsidRPr="00B83D45" w:rsidRDefault="00094169" w:rsidP="00B83D45">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bCs/>
          <w:sz w:val="24"/>
          <w:szCs w:val="24"/>
          <w:lang w:eastAsia="ru-RU"/>
        </w:rPr>
        <w:t>О</w:t>
      </w:r>
      <w:r w:rsidR="00B83D45" w:rsidRPr="00B83D45">
        <w:rPr>
          <w:rFonts w:ascii="Times New Roman" w:eastAsia="Times New Roman" w:hAnsi="Times New Roman" w:cs="Times New Roman"/>
          <w:bCs/>
          <w:sz w:val="24"/>
          <w:szCs w:val="24"/>
          <w:lang w:eastAsia="ru-RU"/>
        </w:rPr>
        <w:t>т</w:t>
      </w:r>
      <w:r w:rsidRPr="00B83D45">
        <w:rPr>
          <w:rFonts w:ascii="Times New Roman" w:eastAsia="Times New Roman" w:hAnsi="Times New Roman" w:cs="Times New Roman"/>
          <w:bCs/>
          <w:sz w:val="24"/>
          <w:szCs w:val="24"/>
          <w:lang w:eastAsia="ru-RU"/>
        </w:rPr>
        <w:t xml:space="preserve">ветственность участников за предоставление недостоверной информации в </w:t>
      </w:r>
      <w:proofErr w:type="spellStart"/>
      <w:r w:rsidRPr="00B83D45">
        <w:rPr>
          <w:rFonts w:ascii="Times New Roman" w:eastAsia="Times New Roman" w:hAnsi="Times New Roman" w:cs="Times New Roman"/>
          <w:bCs/>
          <w:sz w:val="24"/>
          <w:szCs w:val="24"/>
          <w:lang w:eastAsia="ru-RU"/>
        </w:rPr>
        <w:t>госзакупках</w:t>
      </w:r>
      <w:proofErr w:type="spellEnd"/>
      <w:r w:rsidRPr="00B83D45">
        <w:rPr>
          <w:rFonts w:ascii="Times New Roman" w:eastAsia="Times New Roman" w:hAnsi="Times New Roman" w:cs="Times New Roman"/>
          <w:bCs/>
          <w:sz w:val="24"/>
          <w:szCs w:val="24"/>
          <w:lang w:eastAsia="ru-RU"/>
        </w:rPr>
        <w:t xml:space="preserve"> хотят ужесточить</w:t>
      </w:r>
    </w:p>
    <w:p w:rsidR="00094169" w:rsidRPr="00B83D45" w:rsidRDefault="00094169" w:rsidP="00B83D45">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sz w:val="24"/>
          <w:szCs w:val="24"/>
          <w:lang w:eastAsia="ru-RU"/>
        </w:rPr>
        <w:t xml:space="preserve">Минюст подготовил </w:t>
      </w:r>
      <w:hyperlink r:id="rId130" w:history="1">
        <w:r w:rsidRPr="00B83D45">
          <w:rPr>
            <w:rFonts w:ascii="Times New Roman" w:eastAsia="Times New Roman" w:hAnsi="Times New Roman" w:cs="Times New Roman"/>
            <w:sz w:val="24"/>
            <w:szCs w:val="24"/>
            <w:lang w:eastAsia="ru-RU"/>
          </w:rPr>
          <w:t>проект поправок</w:t>
        </w:r>
      </w:hyperlink>
      <w:r w:rsidRPr="00B83D45">
        <w:rPr>
          <w:rFonts w:ascii="Times New Roman" w:eastAsia="Times New Roman" w:hAnsi="Times New Roman" w:cs="Times New Roman"/>
          <w:sz w:val="24"/>
          <w:szCs w:val="24"/>
          <w:lang w:eastAsia="ru-RU"/>
        </w:rPr>
        <w:t xml:space="preserve"> к КоАП РФ, который предусматривает административную ответственность участников </w:t>
      </w:r>
      <w:proofErr w:type="spellStart"/>
      <w:r w:rsidRPr="00B83D45">
        <w:rPr>
          <w:rFonts w:ascii="Times New Roman" w:eastAsia="Times New Roman" w:hAnsi="Times New Roman" w:cs="Times New Roman"/>
          <w:sz w:val="24"/>
          <w:szCs w:val="24"/>
          <w:lang w:eastAsia="ru-RU"/>
        </w:rPr>
        <w:t>госзакупок</w:t>
      </w:r>
      <w:proofErr w:type="spellEnd"/>
      <w:r w:rsidRPr="00B83D45">
        <w:rPr>
          <w:rFonts w:ascii="Times New Roman" w:eastAsia="Times New Roman" w:hAnsi="Times New Roman" w:cs="Times New Roman"/>
          <w:sz w:val="24"/>
          <w:szCs w:val="24"/>
          <w:lang w:eastAsia="ru-RU"/>
        </w:rPr>
        <w:t xml:space="preserve"> за предоставление заведомо ложных сведений об ответственности по </w:t>
      </w:r>
      <w:hyperlink r:id="rId131" w:history="1">
        <w:r w:rsidRPr="00B83D45">
          <w:rPr>
            <w:rFonts w:ascii="Times New Roman" w:eastAsia="Times New Roman" w:hAnsi="Times New Roman" w:cs="Times New Roman"/>
            <w:sz w:val="24"/>
            <w:szCs w:val="24"/>
            <w:lang w:eastAsia="ru-RU"/>
          </w:rPr>
          <w:t>ст. 19.28</w:t>
        </w:r>
      </w:hyperlink>
      <w:r w:rsidRPr="00B83D45">
        <w:rPr>
          <w:rFonts w:ascii="Times New Roman" w:eastAsia="Times New Roman" w:hAnsi="Times New Roman" w:cs="Times New Roman"/>
          <w:sz w:val="24"/>
          <w:szCs w:val="24"/>
          <w:lang w:eastAsia="ru-RU"/>
        </w:rPr>
        <w:t xml:space="preserve"> КоАП РФ. Если проект примут, </w:t>
      </w:r>
      <w:proofErr w:type="spellStart"/>
      <w:r w:rsidRPr="00B83D45">
        <w:rPr>
          <w:rFonts w:ascii="Times New Roman" w:eastAsia="Times New Roman" w:hAnsi="Times New Roman" w:cs="Times New Roman"/>
          <w:sz w:val="24"/>
          <w:szCs w:val="24"/>
          <w:lang w:eastAsia="ru-RU"/>
        </w:rPr>
        <w:t>юрлиц</w:t>
      </w:r>
      <w:proofErr w:type="spellEnd"/>
      <w:r w:rsidRPr="00B83D45">
        <w:rPr>
          <w:rFonts w:ascii="Times New Roman" w:eastAsia="Times New Roman" w:hAnsi="Times New Roman" w:cs="Times New Roman"/>
          <w:sz w:val="24"/>
          <w:szCs w:val="24"/>
          <w:lang w:eastAsia="ru-RU"/>
        </w:rPr>
        <w:t xml:space="preserve">, солгавших о том, что они не привлекались к ответственности за незаконное вознаграждение от имени организации в течение 2 лет до момента подачи заявки, </w:t>
      </w:r>
      <w:hyperlink r:id="rId132" w:history="1">
        <w:r w:rsidRPr="00B83D45">
          <w:rPr>
            <w:rFonts w:ascii="Times New Roman" w:eastAsia="Times New Roman" w:hAnsi="Times New Roman" w:cs="Times New Roman"/>
            <w:sz w:val="24"/>
            <w:szCs w:val="24"/>
            <w:lang w:eastAsia="ru-RU"/>
          </w:rPr>
          <w:t>будут штрафовать</w:t>
        </w:r>
      </w:hyperlink>
      <w:r w:rsidRPr="00B83D45">
        <w:rPr>
          <w:rFonts w:ascii="Times New Roman" w:eastAsia="Times New Roman" w:hAnsi="Times New Roman" w:cs="Times New Roman"/>
          <w:sz w:val="24"/>
          <w:szCs w:val="24"/>
          <w:lang w:eastAsia="ru-RU"/>
        </w:rPr>
        <w:t xml:space="preserve"> на сумму от 100 тыс. до 150 тыс. руб.</w:t>
      </w:r>
    </w:p>
    <w:p w:rsidR="00094169" w:rsidRPr="00B83D45" w:rsidRDefault="00094169" w:rsidP="00B83D45">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sz w:val="24"/>
          <w:szCs w:val="24"/>
          <w:lang w:eastAsia="ru-RU"/>
        </w:rPr>
        <w:t>Общественное обсуждение проекта продлится до 10 июля.</w:t>
      </w:r>
    </w:p>
    <w:p w:rsidR="00094169" w:rsidRPr="00B83D45" w:rsidRDefault="00094169" w:rsidP="00B83D45">
      <w:pPr>
        <w:spacing w:after="0" w:line="240" w:lineRule="auto"/>
        <w:jc w:val="both"/>
        <w:rPr>
          <w:rFonts w:ascii="Times New Roman" w:eastAsia="Times New Roman" w:hAnsi="Times New Roman" w:cs="Times New Roman"/>
          <w:sz w:val="24"/>
          <w:szCs w:val="24"/>
          <w:lang w:eastAsia="ru-RU"/>
        </w:rPr>
      </w:pPr>
      <w:r w:rsidRPr="00B83D45">
        <w:rPr>
          <w:rFonts w:ascii="Times New Roman" w:eastAsia="Times New Roman" w:hAnsi="Times New Roman" w:cs="Times New Roman"/>
          <w:sz w:val="24"/>
          <w:szCs w:val="24"/>
          <w:lang w:eastAsia="ru-RU"/>
        </w:rPr>
        <w:t xml:space="preserve">Напомним, что </w:t>
      </w:r>
      <w:hyperlink r:id="rId133" w:history="1">
        <w:r w:rsidRPr="00B83D45">
          <w:rPr>
            <w:rFonts w:ascii="Times New Roman" w:eastAsia="Times New Roman" w:hAnsi="Times New Roman" w:cs="Times New Roman"/>
            <w:sz w:val="24"/>
            <w:szCs w:val="24"/>
            <w:lang w:eastAsia="ru-RU"/>
          </w:rPr>
          <w:t>с 1 января 2021 года</w:t>
        </w:r>
      </w:hyperlink>
      <w:r w:rsidRPr="00B83D45">
        <w:rPr>
          <w:rFonts w:ascii="Times New Roman" w:eastAsia="Times New Roman" w:hAnsi="Times New Roman" w:cs="Times New Roman"/>
          <w:sz w:val="24"/>
          <w:szCs w:val="24"/>
          <w:lang w:eastAsia="ru-RU"/>
        </w:rPr>
        <w:t xml:space="preserve"> операторы электронных площадок, помимо других сведений, </w:t>
      </w:r>
      <w:hyperlink r:id="rId134" w:history="1">
        <w:r w:rsidRPr="00B83D45">
          <w:rPr>
            <w:rFonts w:ascii="Times New Roman" w:eastAsia="Times New Roman" w:hAnsi="Times New Roman" w:cs="Times New Roman"/>
            <w:sz w:val="24"/>
            <w:szCs w:val="24"/>
            <w:lang w:eastAsia="ru-RU"/>
          </w:rPr>
          <w:t>будут передавать</w:t>
        </w:r>
      </w:hyperlink>
      <w:r w:rsidRPr="00B83D45">
        <w:rPr>
          <w:rFonts w:ascii="Times New Roman" w:eastAsia="Times New Roman" w:hAnsi="Times New Roman" w:cs="Times New Roman"/>
          <w:sz w:val="24"/>
          <w:szCs w:val="24"/>
          <w:lang w:eastAsia="ru-RU"/>
        </w:rPr>
        <w:t xml:space="preserve"> заказчикам данные о привлечении участников к ответственности за незаконное вознаграждение от имени </w:t>
      </w:r>
      <w:proofErr w:type="spellStart"/>
      <w:r w:rsidRPr="00B83D45">
        <w:rPr>
          <w:rFonts w:ascii="Times New Roman" w:eastAsia="Times New Roman" w:hAnsi="Times New Roman" w:cs="Times New Roman"/>
          <w:sz w:val="24"/>
          <w:szCs w:val="24"/>
          <w:lang w:eastAsia="ru-RU"/>
        </w:rPr>
        <w:t>юрлица</w:t>
      </w:r>
      <w:proofErr w:type="spellEnd"/>
      <w:r w:rsidRPr="00B83D45">
        <w:rPr>
          <w:rFonts w:ascii="Times New Roman" w:eastAsia="Times New Roman" w:hAnsi="Times New Roman" w:cs="Times New Roman"/>
          <w:sz w:val="24"/>
          <w:szCs w:val="24"/>
          <w:lang w:eastAsia="ru-RU"/>
        </w:rPr>
        <w:t xml:space="preserve">. Это новшество планировали </w:t>
      </w:r>
      <w:hyperlink r:id="rId135" w:history="1">
        <w:r w:rsidRPr="00B83D45">
          <w:rPr>
            <w:rFonts w:ascii="Times New Roman" w:eastAsia="Times New Roman" w:hAnsi="Times New Roman" w:cs="Times New Roman"/>
            <w:sz w:val="24"/>
            <w:szCs w:val="24"/>
            <w:lang w:eastAsia="ru-RU"/>
          </w:rPr>
          <w:t>внедрить</w:t>
        </w:r>
      </w:hyperlink>
      <w:r w:rsidRPr="00B83D45">
        <w:rPr>
          <w:rFonts w:ascii="Times New Roman" w:eastAsia="Times New Roman" w:hAnsi="Times New Roman" w:cs="Times New Roman"/>
          <w:sz w:val="24"/>
          <w:szCs w:val="24"/>
          <w:lang w:eastAsia="ru-RU"/>
        </w:rPr>
        <w:t xml:space="preserve"> с 1 января 2020 года, однако дату перенесли.</w:t>
      </w:r>
    </w:p>
    <w:p w:rsidR="005B6332" w:rsidRPr="004A5FF5" w:rsidRDefault="005B6332"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В частности, предлагается отказаться от требования подписывать трудовой договор о дистанционной работе с использованием квалифицированной электронной цифровой подписи (ЭЦП). На сегодня стоимость и порядок оформления такой ЭЦП ограничивает распространение</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Цель представленных изменений в ТК РФ - повышение гибкости занятости и применения информационно-коммуникационных технологий в трудовых отношениях. Для этого, прежде всего, предлагается усовершенствовать нормы по дистанционной работе и урегулировать отношения временной дистанционной (удаленной) занятости.</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Данные предложения предлагается сконцентрировать в рамках главы</w:t>
      </w:r>
      <w:r>
        <w:rPr>
          <w:rFonts w:ascii="Times New Roman" w:hAnsi="Times New Roman" w:cs="Times New Roman"/>
          <w:sz w:val="24"/>
          <w:szCs w:val="24"/>
        </w:rPr>
        <w:t xml:space="preserve"> </w:t>
      </w:r>
      <w:r w:rsidRPr="004A5FF5">
        <w:rPr>
          <w:rFonts w:ascii="Times New Roman" w:hAnsi="Times New Roman" w:cs="Times New Roman"/>
          <w:sz w:val="24"/>
          <w:szCs w:val="24"/>
        </w:rPr>
        <w:t>49.1. «Особенности регулирования труда дистанционных работников», назвав</w:t>
      </w:r>
      <w:r>
        <w:rPr>
          <w:rFonts w:ascii="Times New Roman" w:hAnsi="Times New Roman" w:cs="Times New Roman"/>
          <w:sz w:val="24"/>
          <w:szCs w:val="24"/>
        </w:rPr>
        <w:t xml:space="preserve"> </w:t>
      </w:r>
      <w:r w:rsidRPr="004A5FF5">
        <w:rPr>
          <w:rFonts w:ascii="Times New Roman" w:hAnsi="Times New Roman" w:cs="Times New Roman"/>
          <w:sz w:val="24"/>
          <w:szCs w:val="24"/>
        </w:rPr>
        <w:t>ее «Особенности регулирования дистанционной и временной удаленной</w:t>
      </w:r>
      <w:r>
        <w:rPr>
          <w:rFonts w:ascii="Times New Roman" w:hAnsi="Times New Roman" w:cs="Times New Roman"/>
          <w:sz w:val="24"/>
          <w:szCs w:val="24"/>
        </w:rPr>
        <w:t xml:space="preserve"> </w:t>
      </w:r>
      <w:r w:rsidRPr="004A5FF5">
        <w:rPr>
          <w:rFonts w:ascii="Times New Roman" w:hAnsi="Times New Roman" w:cs="Times New Roman"/>
          <w:sz w:val="24"/>
          <w:szCs w:val="24"/>
        </w:rPr>
        <w:t>работы».</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Предлагаемые изменения решают следующие основные задачи:</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1. Упорядочивание понятийного аппарата, используемого в сфере регулирования проекта федерального закона, путем разъяснения трех ключевых</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понятий:</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 дистанционная (удаленная) работа (содержательная часть данного</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определения уже содержится в действующем ТК РФ);</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 временная дистанционная (удаленная) работа (режим работы,</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предусматривающий временное выполнение трудовой функции работника,</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работающего на основании трудового договора, вне стационарного рабочего</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места, находящегося под контролем работодателя);</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 комбинированная дистанционная (удаленная) работа (режим работы,</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включающий работу на стационарном рабочем месте и дистанционную</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(удаленную) работу).</w:t>
      </w:r>
    </w:p>
    <w:p w:rsidR="00B83D45" w:rsidRPr="004A5FF5" w:rsidRDefault="00B83D45" w:rsidP="00B83D45">
      <w:pPr>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2. Максимальный переход на электронный документооборот в рамках</w:t>
      </w:r>
      <w:r>
        <w:rPr>
          <w:rFonts w:ascii="Times New Roman" w:hAnsi="Times New Roman" w:cs="Times New Roman"/>
          <w:sz w:val="24"/>
          <w:szCs w:val="24"/>
        </w:rPr>
        <w:t xml:space="preserve"> </w:t>
      </w:r>
      <w:r w:rsidRPr="004A5FF5">
        <w:rPr>
          <w:rFonts w:ascii="Times New Roman" w:hAnsi="Times New Roman" w:cs="Times New Roman"/>
          <w:sz w:val="24"/>
          <w:szCs w:val="24"/>
        </w:rPr>
        <w:t>регулирования труда дистанционных работников, снижения объемов</w:t>
      </w:r>
      <w:r>
        <w:rPr>
          <w:rFonts w:ascii="Times New Roman" w:hAnsi="Times New Roman" w:cs="Times New Roman"/>
          <w:sz w:val="24"/>
          <w:szCs w:val="24"/>
        </w:rPr>
        <w:t xml:space="preserve"> </w:t>
      </w:r>
      <w:r w:rsidRPr="004A5FF5">
        <w:rPr>
          <w:rFonts w:ascii="Times New Roman" w:hAnsi="Times New Roman" w:cs="Times New Roman"/>
          <w:sz w:val="24"/>
          <w:szCs w:val="24"/>
        </w:rPr>
        <w:t>дублирования документов на бумажных носителях.</w:t>
      </w:r>
    </w:p>
    <w:p w:rsidR="005B6332" w:rsidRPr="004A5FF5" w:rsidRDefault="005B6332" w:rsidP="00B83D45">
      <w:pPr>
        <w:spacing w:after="0" w:line="240" w:lineRule="auto"/>
        <w:ind w:firstLine="540"/>
        <w:jc w:val="both"/>
        <w:rPr>
          <w:rFonts w:ascii="Times New Roman" w:hAnsi="Times New Roman" w:cs="Times New Roman"/>
          <w:sz w:val="24"/>
          <w:szCs w:val="24"/>
        </w:rPr>
      </w:pPr>
    </w:p>
    <w:p w:rsidR="005B6332" w:rsidRDefault="00005914" w:rsidP="00B83D45">
      <w:pPr>
        <w:spacing w:after="0" w:line="240" w:lineRule="auto"/>
        <w:jc w:val="both"/>
        <w:rPr>
          <w:rStyle w:val="a3"/>
          <w:rFonts w:ascii="Times New Roman" w:hAnsi="Times New Roman" w:cs="Times New Roman"/>
          <w:b/>
          <w:i/>
          <w:color w:val="auto"/>
          <w:sz w:val="24"/>
          <w:szCs w:val="24"/>
          <w:u w:val="none"/>
        </w:rPr>
      </w:pPr>
      <w:hyperlink r:id="rId136" w:history="1">
        <w:r w:rsidR="005B6332" w:rsidRPr="00B83D45">
          <w:rPr>
            <w:rStyle w:val="a3"/>
            <w:rFonts w:ascii="Times New Roman" w:hAnsi="Times New Roman" w:cs="Times New Roman"/>
            <w:b/>
            <w:i/>
            <w:color w:val="auto"/>
            <w:sz w:val="24"/>
            <w:szCs w:val="24"/>
            <w:u w:val="none"/>
          </w:rPr>
          <w:t>Проект Федерального закона № 974103-7 «О внесении изменений в Федеральный закон "О стандартизации в Российской Федерации».</w:t>
        </w:r>
      </w:hyperlink>
    </w:p>
    <w:p w:rsidR="00B83D45" w:rsidRPr="004A5FF5" w:rsidRDefault="00B83D45" w:rsidP="00B83D45">
      <w:pPr>
        <w:autoSpaceDE w:val="0"/>
        <w:autoSpaceDN w:val="0"/>
        <w:adjustRightInd w:val="0"/>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Уточнена предметная область Федерального закона "О стандартизации</w:t>
      </w:r>
      <w:r>
        <w:rPr>
          <w:rFonts w:ascii="Times New Roman" w:hAnsi="Times New Roman" w:cs="Times New Roman"/>
          <w:sz w:val="24"/>
          <w:szCs w:val="24"/>
        </w:rPr>
        <w:t xml:space="preserve"> </w:t>
      </w:r>
      <w:r w:rsidRPr="004A5FF5">
        <w:rPr>
          <w:rFonts w:ascii="Times New Roman" w:hAnsi="Times New Roman" w:cs="Times New Roman"/>
          <w:sz w:val="24"/>
          <w:szCs w:val="24"/>
        </w:rPr>
        <w:t>в Российской Федерации".</w:t>
      </w:r>
    </w:p>
    <w:p w:rsidR="00B83D45" w:rsidRPr="004A5FF5" w:rsidRDefault="00B83D45" w:rsidP="00B83D45">
      <w:pPr>
        <w:autoSpaceDE w:val="0"/>
        <w:autoSpaceDN w:val="0"/>
        <w:adjustRightInd w:val="0"/>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lastRenderedPageBreak/>
        <w:t>Законопроект дополнен терминами "программа стандартизации"</w:t>
      </w:r>
      <w:r>
        <w:rPr>
          <w:rFonts w:ascii="Times New Roman" w:hAnsi="Times New Roman" w:cs="Times New Roman"/>
          <w:sz w:val="24"/>
          <w:szCs w:val="24"/>
        </w:rPr>
        <w:t xml:space="preserve"> </w:t>
      </w:r>
      <w:r w:rsidRPr="004A5FF5">
        <w:rPr>
          <w:rFonts w:ascii="Times New Roman" w:hAnsi="Times New Roman" w:cs="Times New Roman"/>
          <w:sz w:val="24"/>
          <w:szCs w:val="24"/>
        </w:rPr>
        <w:t>и "информационная система в сфере стандартизации", которые</w:t>
      </w:r>
      <w:r>
        <w:rPr>
          <w:rFonts w:ascii="Times New Roman" w:hAnsi="Times New Roman" w:cs="Times New Roman"/>
          <w:sz w:val="24"/>
          <w:szCs w:val="24"/>
        </w:rPr>
        <w:t xml:space="preserve"> </w:t>
      </w:r>
      <w:r w:rsidRPr="004A5FF5">
        <w:rPr>
          <w:rFonts w:ascii="Times New Roman" w:hAnsi="Times New Roman" w:cs="Times New Roman"/>
          <w:sz w:val="24"/>
          <w:szCs w:val="24"/>
        </w:rPr>
        <w:t>конкретизируют сущностное содержание деятельности по стандартизации</w:t>
      </w:r>
      <w:r>
        <w:rPr>
          <w:rFonts w:ascii="Times New Roman" w:hAnsi="Times New Roman" w:cs="Times New Roman"/>
          <w:sz w:val="24"/>
          <w:szCs w:val="24"/>
        </w:rPr>
        <w:t xml:space="preserve"> </w:t>
      </w:r>
      <w:r w:rsidRPr="004A5FF5">
        <w:rPr>
          <w:rFonts w:ascii="Times New Roman" w:hAnsi="Times New Roman" w:cs="Times New Roman"/>
          <w:sz w:val="24"/>
          <w:szCs w:val="24"/>
        </w:rPr>
        <w:t>в национальной системе стандартизации.</w:t>
      </w:r>
    </w:p>
    <w:p w:rsidR="00B83D45" w:rsidRPr="004A5FF5" w:rsidRDefault="00B83D45" w:rsidP="00B83D45">
      <w:pPr>
        <w:autoSpaceDE w:val="0"/>
        <w:autoSpaceDN w:val="0"/>
        <w:adjustRightInd w:val="0"/>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 xml:space="preserve">Предлагается установить в Федеральном законе дополнительную задачу стандартизации, посредством которой реализуются цели стандартизации, - внедрение цифровых технологий, которые связаны с разработкой (актуализацией) документов по стандартизации, в том числе модернизацией "цифровой платформы" </w:t>
      </w:r>
      <w:proofErr w:type="spellStart"/>
      <w:r w:rsidRPr="004A5FF5">
        <w:rPr>
          <w:rFonts w:ascii="Times New Roman" w:hAnsi="Times New Roman" w:cs="Times New Roman"/>
          <w:sz w:val="24"/>
          <w:szCs w:val="24"/>
        </w:rPr>
        <w:t>Росстандарта</w:t>
      </w:r>
      <w:proofErr w:type="spellEnd"/>
      <w:r w:rsidRPr="004A5FF5">
        <w:rPr>
          <w:rFonts w:ascii="Times New Roman" w:hAnsi="Times New Roman" w:cs="Times New Roman"/>
          <w:sz w:val="24"/>
          <w:szCs w:val="24"/>
        </w:rPr>
        <w:t xml:space="preserve"> для обеспечения автоматизации планирования и контроля исполнения программы национальной</w:t>
      </w:r>
      <w:r>
        <w:rPr>
          <w:rFonts w:ascii="Times New Roman" w:hAnsi="Times New Roman" w:cs="Times New Roman"/>
          <w:sz w:val="24"/>
          <w:szCs w:val="24"/>
        </w:rPr>
        <w:t xml:space="preserve"> </w:t>
      </w:r>
      <w:r w:rsidRPr="004A5FF5">
        <w:rPr>
          <w:rFonts w:ascii="Times New Roman" w:hAnsi="Times New Roman" w:cs="Times New Roman"/>
          <w:sz w:val="24"/>
          <w:szCs w:val="24"/>
        </w:rPr>
        <w:t>Стандартизации.</w:t>
      </w:r>
    </w:p>
    <w:p w:rsidR="00B83D45" w:rsidRPr="004A5FF5" w:rsidRDefault="00B83D45" w:rsidP="00B83D45">
      <w:pPr>
        <w:autoSpaceDE w:val="0"/>
        <w:autoSpaceDN w:val="0"/>
        <w:adjustRightInd w:val="0"/>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Законопроектом на Госстандарт возложены полномочия по введению в действие международных стандартов и региональных стандартов на территории</w:t>
      </w:r>
    </w:p>
    <w:p w:rsidR="00B83D45" w:rsidRPr="004A5FF5" w:rsidRDefault="00B83D45" w:rsidP="00B83D45">
      <w:pPr>
        <w:autoSpaceDE w:val="0"/>
        <w:autoSpaceDN w:val="0"/>
        <w:adjustRightInd w:val="0"/>
        <w:spacing w:after="0" w:line="240" w:lineRule="auto"/>
        <w:jc w:val="both"/>
        <w:rPr>
          <w:rFonts w:ascii="Times New Roman" w:hAnsi="Times New Roman" w:cs="Times New Roman"/>
          <w:sz w:val="24"/>
          <w:szCs w:val="24"/>
        </w:rPr>
      </w:pPr>
      <w:r w:rsidRPr="004A5FF5">
        <w:rPr>
          <w:rFonts w:ascii="Times New Roman" w:hAnsi="Times New Roman" w:cs="Times New Roman"/>
          <w:sz w:val="24"/>
          <w:szCs w:val="24"/>
        </w:rPr>
        <w:t>Российской Федерации, а также по приостановлению и отмене их действия,</w:t>
      </w:r>
      <w:r w:rsidRPr="00B83D45">
        <w:rPr>
          <w:rFonts w:ascii="Times New Roman" w:hAnsi="Times New Roman" w:cs="Times New Roman"/>
          <w:sz w:val="24"/>
          <w:szCs w:val="24"/>
        </w:rPr>
        <w:t xml:space="preserve"> </w:t>
      </w:r>
      <w:r w:rsidRPr="004A5FF5">
        <w:rPr>
          <w:rFonts w:ascii="Times New Roman" w:hAnsi="Times New Roman" w:cs="Times New Roman"/>
          <w:sz w:val="24"/>
          <w:szCs w:val="24"/>
        </w:rPr>
        <w:t>по определению порядка регистрации стандартов организаций</w:t>
      </w:r>
      <w:r>
        <w:rPr>
          <w:rFonts w:ascii="Times New Roman" w:hAnsi="Times New Roman" w:cs="Times New Roman"/>
          <w:sz w:val="24"/>
          <w:szCs w:val="24"/>
        </w:rPr>
        <w:t>.</w:t>
      </w:r>
    </w:p>
    <w:sectPr w:rsidR="00B83D45" w:rsidRPr="004A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20"/>
    <w:rsid w:val="00005914"/>
    <w:rsid w:val="000118D3"/>
    <w:rsid w:val="00094169"/>
    <w:rsid w:val="000C5307"/>
    <w:rsid w:val="000C5FDE"/>
    <w:rsid w:val="000F1F3F"/>
    <w:rsid w:val="00123444"/>
    <w:rsid w:val="00171B66"/>
    <w:rsid w:val="001C1777"/>
    <w:rsid w:val="001E12A3"/>
    <w:rsid w:val="0020490A"/>
    <w:rsid w:val="002E59C6"/>
    <w:rsid w:val="003603D6"/>
    <w:rsid w:val="003C4FC0"/>
    <w:rsid w:val="00410BE1"/>
    <w:rsid w:val="00411AB9"/>
    <w:rsid w:val="004457B0"/>
    <w:rsid w:val="0045483B"/>
    <w:rsid w:val="00463A1F"/>
    <w:rsid w:val="00472F20"/>
    <w:rsid w:val="004820CF"/>
    <w:rsid w:val="004A5FF5"/>
    <w:rsid w:val="004E65C2"/>
    <w:rsid w:val="00535682"/>
    <w:rsid w:val="005B6332"/>
    <w:rsid w:val="0062595D"/>
    <w:rsid w:val="0064493C"/>
    <w:rsid w:val="00645C91"/>
    <w:rsid w:val="00684F28"/>
    <w:rsid w:val="00876347"/>
    <w:rsid w:val="008806E0"/>
    <w:rsid w:val="009708D8"/>
    <w:rsid w:val="00972E8A"/>
    <w:rsid w:val="009F1F6C"/>
    <w:rsid w:val="00A22024"/>
    <w:rsid w:val="00AE50BF"/>
    <w:rsid w:val="00B52DFF"/>
    <w:rsid w:val="00B62E04"/>
    <w:rsid w:val="00B83D45"/>
    <w:rsid w:val="00BC15E9"/>
    <w:rsid w:val="00BD46E6"/>
    <w:rsid w:val="00BF5620"/>
    <w:rsid w:val="00D42EAA"/>
    <w:rsid w:val="00E701C3"/>
    <w:rsid w:val="00E70C2F"/>
    <w:rsid w:val="00EA02F2"/>
    <w:rsid w:val="00EB1AFF"/>
    <w:rsid w:val="00EB5EB8"/>
    <w:rsid w:val="00EE6E4D"/>
    <w:rsid w:val="00F8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339">
      <w:bodyDiv w:val="1"/>
      <w:marLeft w:val="0"/>
      <w:marRight w:val="0"/>
      <w:marTop w:val="0"/>
      <w:marBottom w:val="0"/>
      <w:divBdr>
        <w:top w:val="none" w:sz="0" w:space="0" w:color="auto"/>
        <w:left w:val="none" w:sz="0" w:space="0" w:color="auto"/>
        <w:bottom w:val="none" w:sz="0" w:space="0" w:color="auto"/>
        <w:right w:val="none" w:sz="0" w:space="0" w:color="auto"/>
      </w:divBdr>
      <w:divsChild>
        <w:div w:id="1707411165">
          <w:marLeft w:val="0"/>
          <w:marRight w:val="0"/>
          <w:marTop w:val="0"/>
          <w:marBottom w:val="0"/>
          <w:divBdr>
            <w:top w:val="none" w:sz="0" w:space="0" w:color="auto"/>
            <w:left w:val="none" w:sz="0" w:space="0" w:color="auto"/>
            <w:bottom w:val="none" w:sz="0" w:space="0" w:color="auto"/>
            <w:right w:val="none" w:sz="0" w:space="0" w:color="auto"/>
          </w:divBdr>
        </w:div>
        <w:div w:id="1832599229">
          <w:marLeft w:val="0"/>
          <w:marRight w:val="0"/>
          <w:marTop w:val="0"/>
          <w:marBottom w:val="0"/>
          <w:divBdr>
            <w:top w:val="none" w:sz="0" w:space="0" w:color="auto"/>
            <w:left w:val="none" w:sz="0" w:space="0" w:color="auto"/>
            <w:bottom w:val="none" w:sz="0" w:space="0" w:color="auto"/>
            <w:right w:val="none" w:sz="0" w:space="0" w:color="auto"/>
          </w:divBdr>
        </w:div>
        <w:div w:id="398795159">
          <w:marLeft w:val="0"/>
          <w:marRight w:val="0"/>
          <w:marTop w:val="0"/>
          <w:marBottom w:val="0"/>
          <w:divBdr>
            <w:top w:val="none" w:sz="0" w:space="0" w:color="auto"/>
            <w:left w:val="none" w:sz="0" w:space="0" w:color="auto"/>
            <w:bottom w:val="none" w:sz="0" w:space="0" w:color="auto"/>
            <w:right w:val="none" w:sz="0" w:space="0" w:color="auto"/>
          </w:divBdr>
        </w:div>
        <w:div w:id="239213492">
          <w:marLeft w:val="0"/>
          <w:marRight w:val="0"/>
          <w:marTop w:val="0"/>
          <w:marBottom w:val="0"/>
          <w:divBdr>
            <w:top w:val="none" w:sz="0" w:space="0" w:color="auto"/>
            <w:left w:val="none" w:sz="0" w:space="0" w:color="auto"/>
            <w:bottom w:val="none" w:sz="0" w:space="0" w:color="auto"/>
            <w:right w:val="none" w:sz="0" w:space="0" w:color="auto"/>
          </w:divBdr>
        </w:div>
        <w:div w:id="1087388000">
          <w:marLeft w:val="0"/>
          <w:marRight w:val="0"/>
          <w:marTop w:val="0"/>
          <w:marBottom w:val="0"/>
          <w:divBdr>
            <w:top w:val="none" w:sz="0" w:space="0" w:color="auto"/>
            <w:left w:val="none" w:sz="0" w:space="0" w:color="auto"/>
            <w:bottom w:val="none" w:sz="0" w:space="0" w:color="auto"/>
            <w:right w:val="none" w:sz="0" w:space="0" w:color="auto"/>
          </w:divBdr>
        </w:div>
        <w:div w:id="59644341">
          <w:marLeft w:val="0"/>
          <w:marRight w:val="0"/>
          <w:marTop w:val="0"/>
          <w:marBottom w:val="0"/>
          <w:divBdr>
            <w:top w:val="none" w:sz="0" w:space="0" w:color="auto"/>
            <w:left w:val="none" w:sz="0" w:space="0" w:color="auto"/>
            <w:bottom w:val="none" w:sz="0" w:space="0" w:color="auto"/>
            <w:right w:val="none" w:sz="0" w:space="0" w:color="auto"/>
          </w:divBdr>
        </w:div>
      </w:divsChild>
    </w:div>
    <w:div w:id="90320632">
      <w:bodyDiv w:val="1"/>
      <w:marLeft w:val="0"/>
      <w:marRight w:val="0"/>
      <w:marTop w:val="0"/>
      <w:marBottom w:val="0"/>
      <w:divBdr>
        <w:top w:val="none" w:sz="0" w:space="0" w:color="auto"/>
        <w:left w:val="none" w:sz="0" w:space="0" w:color="auto"/>
        <w:bottom w:val="none" w:sz="0" w:space="0" w:color="auto"/>
        <w:right w:val="none" w:sz="0" w:space="0" w:color="auto"/>
      </w:divBdr>
    </w:div>
    <w:div w:id="95879180">
      <w:bodyDiv w:val="1"/>
      <w:marLeft w:val="0"/>
      <w:marRight w:val="0"/>
      <w:marTop w:val="0"/>
      <w:marBottom w:val="0"/>
      <w:divBdr>
        <w:top w:val="none" w:sz="0" w:space="0" w:color="auto"/>
        <w:left w:val="none" w:sz="0" w:space="0" w:color="auto"/>
        <w:bottom w:val="none" w:sz="0" w:space="0" w:color="auto"/>
        <w:right w:val="none" w:sz="0" w:space="0" w:color="auto"/>
      </w:divBdr>
    </w:div>
    <w:div w:id="107311671">
      <w:bodyDiv w:val="1"/>
      <w:marLeft w:val="0"/>
      <w:marRight w:val="0"/>
      <w:marTop w:val="0"/>
      <w:marBottom w:val="0"/>
      <w:divBdr>
        <w:top w:val="none" w:sz="0" w:space="0" w:color="auto"/>
        <w:left w:val="none" w:sz="0" w:space="0" w:color="auto"/>
        <w:bottom w:val="none" w:sz="0" w:space="0" w:color="auto"/>
        <w:right w:val="none" w:sz="0" w:space="0" w:color="auto"/>
      </w:divBdr>
      <w:divsChild>
        <w:div w:id="1167791228">
          <w:marLeft w:val="0"/>
          <w:marRight w:val="0"/>
          <w:marTop w:val="0"/>
          <w:marBottom w:val="0"/>
          <w:divBdr>
            <w:top w:val="none" w:sz="0" w:space="0" w:color="auto"/>
            <w:left w:val="none" w:sz="0" w:space="0" w:color="auto"/>
            <w:bottom w:val="none" w:sz="0" w:space="0" w:color="auto"/>
            <w:right w:val="none" w:sz="0" w:space="0" w:color="auto"/>
          </w:divBdr>
        </w:div>
      </w:divsChild>
    </w:div>
    <w:div w:id="185606218">
      <w:bodyDiv w:val="1"/>
      <w:marLeft w:val="0"/>
      <w:marRight w:val="0"/>
      <w:marTop w:val="0"/>
      <w:marBottom w:val="0"/>
      <w:divBdr>
        <w:top w:val="none" w:sz="0" w:space="0" w:color="auto"/>
        <w:left w:val="none" w:sz="0" w:space="0" w:color="auto"/>
        <w:bottom w:val="none" w:sz="0" w:space="0" w:color="auto"/>
        <w:right w:val="none" w:sz="0" w:space="0" w:color="auto"/>
      </w:divBdr>
      <w:divsChild>
        <w:div w:id="1358047475">
          <w:marLeft w:val="0"/>
          <w:marRight w:val="0"/>
          <w:marTop w:val="0"/>
          <w:marBottom w:val="0"/>
          <w:divBdr>
            <w:top w:val="none" w:sz="0" w:space="0" w:color="auto"/>
            <w:left w:val="none" w:sz="0" w:space="0" w:color="auto"/>
            <w:bottom w:val="none" w:sz="0" w:space="0" w:color="auto"/>
            <w:right w:val="none" w:sz="0" w:space="0" w:color="auto"/>
          </w:divBdr>
        </w:div>
      </w:divsChild>
    </w:div>
    <w:div w:id="220867157">
      <w:bodyDiv w:val="1"/>
      <w:marLeft w:val="0"/>
      <w:marRight w:val="0"/>
      <w:marTop w:val="0"/>
      <w:marBottom w:val="0"/>
      <w:divBdr>
        <w:top w:val="none" w:sz="0" w:space="0" w:color="auto"/>
        <w:left w:val="none" w:sz="0" w:space="0" w:color="auto"/>
        <w:bottom w:val="none" w:sz="0" w:space="0" w:color="auto"/>
        <w:right w:val="none" w:sz="0" w:space="0" w:color="auto"/>
      </w:divBdr>
      <w:divsChild>
        <w:div w:id="529345454">
          <w:marLeft w:val="0"/>
          <w:marRight w:val="0"/>
          <w:marTop w:val="0"/>
          <w:marBottom w:val="0"/>
          <w:divBdr>
            <w:top w:val="none" w:sz="0" w:space="0" w:color="auto"/>
            <w:left w:val="none" w:sz="0" w:space="0" w:color="auto"/>
            <w:bottom w:val="none" w:sz="0" w:space="0" w:color="auto"/>
            <w:right w:val="none" w:sz="0" w:space="0" w:color="auto"/>
          </w:divBdr>
        </w:div>
      </w:divsChild>
    </w:div>
    <w:div w:id="333151283">
      <w:bodyDiv w:val="1"/>
      <w:marLeft w:val="0"/>
      <w:marRight w:val="0"/>
      <w:marTop w:val="0"/>
      <w:marBottom w:val="0"/>
      <w:divBdr>
        <w:top w:val="none" w:sz="0" w:space="0" w:color="auto"/>
        <w:left w:val="none" w:sz="0" w:space="0" w:color="auto"/>
        <w:bottom w:val="none" w:sz="0" w:space="0" w:color="auto"/>
        <w:right w:val="none" w:sz="0" w:space="0" w:color="auto"/>
      </w:divBdr>
    </w:div>
    <w:div w:id="449249295">
      <w:bodyDiv w:val="1"/>
      <w:marLeft w:val="0"/>
      <w:marRight w:val="0"/>
      <w:marTop w:val="0"/>
      <w:marBottom w:val="0"/>
      <w:divBdr>
        <w:top w:val="none" w:sz="0" w:space="0" w:color="auto"/>
        <w:left w:val="none" w:sz="0" w:space="0" w:color="auto"/>
        <w:bottom w:val="none" w:sz="0" w:space="0" w:color="auto"/>
        <w:right w:val="none" w:sz="0" w:space="0" w:color="auto"/>
      </w:divBdr>
      <w:divsChild>
        <w:div w:id="801732954">
          <w:marLeft w:val="0"/>
          <w:marRight w:val="0"/>
          <w:marTop w:val="0"/>
          <w:marBottom w:val="0"/>
          <w:divBdr>
            <w:top w:val="none" w:sz="0" w:space="0" w:color="auto"/>
            <w:left w:val="none" w:sz="0" w:space="0" w:color="auto"/>
            <w:bottom w:val="none" w:sz="0" w:space="0" w:color="auto"/>
            <w:right w:val="none" w:sz="0" w:space="0" w:color="auto"/>
          </w:divBdr>
        </w:div>
      </w:divsChild>
    </w:div>
    <w:div w:id="475995906">
      <w:bodyDiv w:val="1"/>
      <w:marLeft w:val="0"/>
      <w:marRight w:val="0"/>
      <w:marTop w:val="0"/>
      <w:marBottom w:val="0"/>
      <w:divBdr>
        <w:top w:val="none" w:sz="0" w:space="0" w:color="auto"/>
        <w:left w:val="none" w:sz="0" w:space="0" w:color="auto"/>
        <w:bottom w:val="none" w:sz="0" w:space="0" w:color="auto"/>
        <w:right w:val="none" w:sz="0" w:space="0" w:color="auto"/>
      </w:divBdr>
    </w:div>
    <w:div w:id="508445242">
      <w:bodyDiv w:val="1"/>
      <w:marLeft w:val="0"/>
      <w:marRight w:val="0"/>
      <w:marTop w:val="0"/>
      <w:marBottom w:val="0"/>
      <w:divBdr>
        <w:top w:val="none" w:sz="0" w:space="0" w:color="auto"/>
        <w:left w:val="none" w:sz="0" w:space="0" w:color="auto"/>
        <w:bottom w:val="none" w:sz="0" w:space="0" w:color="auto"/>
        <w:right w:val="none" w:sz="0" w:space="0" w:color="auto"/>
      </w:divBdr>
    </w:div>
    <w:div w:id="586967181">
      <w:bodyDiv w:val="1"/>
      <w:marLeft w:val="0"/>
      <w:marRight w:val="0"/>
      <w:marTop w:val="0"/>
      <w:marBottom w:val="0"/>
      <w:divBdr>
        <w:top w:val="none" w:sz="0" w:space="0" w:color="auto"/>
        <w:left w:val="none" w:sz="0" w:space="0" w:color="auto"/>
        <w:bottom w:val="none" w:sz="0" w:space="0" w:color="auto"/>
        <w:right w:val="none" w:sz="0" w:space="0" w:color="auto"/>
      </w:divBdr>
      <w:divsChild>
        <w:div w:id="269287991">
          <w:marLeft w:val="0"/>
          <w:marRight w:val="0"/>
          <w:marTop w:val="0"/>
          <w:marBottom w:val="0"/>
          <w:divBdr>
            <w:top w:val="none" w:sz="0" w:space="0" w:color="auto"/>
            <w:left w:val="none" w:sz="0" w:space="0" w:color="auto"/>
            <w:bottom w:val="none" w:sz="0" w:space="0" w:color="auto"/>
            <w:right w:val="none" w:sz="0" w:space="0" w:color="auto"/>
          </w:divBdr>
        </w:div>
      </w:divsChild>
    </w:div>
    <w:div w:id="661586153">
      <w:bodyDiv w:val="1"/>
      <w:marLeft w:val="0"/>
      <w:marRight w:val="0"/>
      <w:marTop w:val="0"/>
      <w:marBottom w:val="0"/>
      <w:divBdr>
        <w:top w:val="none" w:sz="0" w:space="0" w:color="auto"/>
        <w:left w:val="none" w:sz="0" w:space="0" w:color="auto"/>
        <w:bottom w:val="none" w:sz="0" w:space="0" w:color="auto"/>
        <w:right w:val="none" w:sz="0" w:space="0" w:color="auto"/>
      </w:divBdr>
      <w:divsChild>
        <w:div w:id="633292791">
          <w:marLeft w:val="0"/>
          <w:marRight w:val="0"/>
          <w:marTop w:val="0"/>
          <w:marBottom w:val="0"/>
          <w:divBdr>
            <w:top w:val="none" w:sz="0" w:space="0" w:color="auto"/>
            <w:left w:val="none" w:sz="0" w:space="0" w:color="auto"/>
            <w:bottom w:val="none" w:sz="0" w:space="0" w:color="auto"/>
            <w:right w:val="none" w:sz="0" w:space="0" w:color="auto"/>
          </w:divBdr>
        </w:div>
      </w:divsChild>
    </w:div>
    <w:div w:id="696203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3535">
          <w:marLeft w:val="0"/>
          <w:marRight w:val="0"/>
          <w:marTop w:val="0"/>
          <w:marBottom w:val="0"/>
          <w:divBdr>
            <w:top w:val="none" w:sz="0" w:space="0" w:color="auto"/>
            <w:left w:val="none" w:sz="0" w:space="0" w:color="auto"/>
            <w:bottom w:val="none" w:sz="0" w:space="0" w:color="auto"/>
            <w:right w:val="none" w:sz="0" w:space="0" w:color="auto"/>
          </w:divBdr>
        </w:div>
        <w:div w:id="2060277660">
          <w:marLeft w:val="0"/>
          <w:marRight w:val="0"/>
          <w:marTop w:val="0"/>
          <w:marBottom w:val="0"/>
          <w:divBdr>
            <w:top w:val="none" w:sz="0" w:space="0" w:color="auto"/>
            <w:left w:val="none" w:sz="0" w:space="0" w:color="auto"/>
            <w:bottom w:val="none" w:sz="0" w:space="0" w:color="auto"/>
            <w:right w:val="none" w:sz="0" w:space="0" w:color="auto"/>
          </w:divBdr>
        </w:div>
      </w:divsChild>
    </w:div>
    <w:div w:id="726688325">
      <w:bodyDiv w:val="1"/>
      <w:marLeft w:val="0"/>
      <w:marRight w:val="0"/>
      <w:marTop w:val="0"/>
      <w:marBottom w:val="0"/>
      <w:divBdr>
        <w:top w:val="none" w:sz="0" w:space="0" w:color="auto"/>
        <w:left w:val="none" w:sz="0" w:space="0" w:color="auto"/>
        <w:bottom w:val="none" w:sz="0" w:space="0" w:color="auto"/>
        <w:right w:val="none" w:sz="0" w:space="0" w:color="auto"/>
      </w:divBdr>
    </w:div>
    <w:div w:id="792795920">
      <w:bodyDiv w:val="1"/>
      <w:marLeft w:val="0"/>
      <w:marRight w:val="0"/>
      <w:marTop w:val="0"/>
      <w:marBottom w:val="0"/>
      <w:divBdr>
        <w:top w:val="none" w:sz="0" w:space="0" w:color="auto"/>
        <w:left w:val="none" w:sz="0" w:space="0" w:color="auto"/>
        <w:bottom w:val="none" w:sz="0" w:space="0" w:color="auto"/>
        <w:right w:val="none" w:sz="0" w:space="0" w:color="auto"/>
      </w:divBdr>
      <w:divsChild>
        <w:div w:id="616176924">
          <w:marLeft w:val="0"/>
          <w:marRight w:val="0"/>
          <w:marTop w:val="0"/>
          <w:marBottom w:val="0"/>
          <w:divBdr>
            <w:top w:val="none" w:sz="0" w:space="0" w:color="auto"/>
            <w:left w:val="none" w:sz="0" w:space="0" w:color="auto"/>
            <w:bottom w:val="none" w:sz="0" w:space="0" w:color="auto"/>
            <w:right w:val="none" w:sz="0" w:space="0" w:color="auto"/>
          </w:divBdr>
        </w:div>
      </w:divsChild>
    </w:div>
    <w:div w:id="797456965">
      <w:bodyDiv w:val="1"/>
      <w:marLeft w:val="0"/>
      <w:marRight w:val="0"/>
      <w:marTop w:val="0"/>
      <w:marBottom w:val="0"/>
      <w:divBdr>
        <w:top w:val="none" w:sz="0" w:space="0" w:color="auto"/>
        <w:left w:val="none" w:sz="0" w:space="0" w:color="auto"/>
        <w:bottom w:val="none" w:sz="0" w:space="0" w:color="auto"/>
        <w:right w:val="none" w:sz="0" w:space="0" w:color="auto"/>
      </w:divBdr>
    </w:div>
    <w:div w:id="807018521">
      <w:bodyDiv w:val="1"/>
      <w:marLeft w:val="0"/>
      <w:marRight w:val="0"/>
      <w:marTop w:val="0"/>
      <w:marBottom w:val="0"/>
      <w:divBdr>
        <w:top w:val="none" w:sz="0" w:space="0" w:color="auto"/>
        <w:left w:val="none" w:sz="0" w:space="0" w:color="auto"/>
        <w:bottom w:val="none" w:sz="0" w:space="0" w:color="auto"/>
        <w:right w:val="none" w:sz="0" w:space="0" w:color="auto"/>
      </w:divBdr>
    </w:div>
    <w:div w:id="821431938">
      <w:bodyDiv w:val="1"/>
      <w:marLeft w:val="0"/>
      <w:marRight w:val="0"/>
      <w:marTop w:val="0"/>
      <w:marBottom w:val="0"/>
      <w:divBdr>
        <w:top w:val="none" w:sz="0" w:space="0" w:color="auto"/>
        <w:left w:val="none" w:sz="0" w:space="0" w:color="auto"/>
        <w:bottom w:val="none" w:sz="0" w:space="0" w:color="auto"/>
        <w:right w:val="none" w:sz="0" w:space="0" w:color="auto"/>
      </w:divBdr>
      <w:divsChild>
        <w:div w:id="1379620371">
          <w:marLeft w:val="0"/>
          <w:marRight w:val="0"/>
          <w:marTop w:val="0"/>
          <w:marBottom w:val="0"/>
          <w:divBdr>
            <w:top w:val="none" w:sz="0" w:space="0" w:color="auto"/>
            <w:left w:val="none" w:sz="0" w:space="0" w:color="auto"/>
            <w:bottom w:val="none" w:sz="0" w:space="0" w:color="auto"/>
            <w:right w:val="none" w:sz="0" w:space="0" w:color="auto"/>
          </w:divBdr>
        </w:div>
      </w:divsChild>
    </w:div>
    <w:div w:id="852038728">
      <w:bodyDiv w:val="1"/>
      <w:marLeft w:val="0"/>
      <w:marRight w:val="0"/>
      <w:marTop w:val="0"/>
      <w:marBottom w:val="0"/>
      <w:divBdr>
        <w:top w:val="none" w:sz="0" w:space="0" w:color="auto"/>
        <w:left w:val="none" w:sz="0" w:space="0" w:color="auto"/>
        <w:bottom w:val="none" w:sz="0" w:space="0" w:color="auto"/>
        <w:right w:val="none" w:sz="0" w:space="0" w:color="auto"/>
      </w:divBdr>
      <w:divsChild>
        <w:div w:id="1335303885">
          <w:marLeft w:val="0"/>
          <w:marRight w:val="0"/>
          <w:marTop w:val="0"/>
          <w:marBottom w:val="0"/>
          <w:divBdr>
            <w:top w:val="none" w:sz="0" w:space="0" w:color="auto"/>
            <w:left w:val="none" w:sz="0" w:space="0" w:color="auto"/>
            <w:bottom w:val="none" w:sz="0" w:space="0" w:color="auto"/>
            <w:right w:val="none" w:sz="0" w:space="0" w:color="auto"/>
          </w:divBdr>
        </w:div>
      </w:divsChild>
    </w:div>
    <w:div w:id="862939621">
      <w:bodyDiv w:val="1"/>
      <w:marLeft w:val="0"/>
      <w:marRight w:val="0"/>
      <w:marTop w:val="0"/>
      <w:marBottom w:val="0"/>
      <w:divBdr>
        <w:top w:val="none" w:sz="0" w:space="0" w:color="auto"/>
        <w:left w:val="none" w:sz="0" w:space="0" w:color="auto"/>
        <w:bottom w:val="none" w:sz="0" w:space="0" w:color="auto"/>
        <w:right w:val="none" w:sz="0" w:space="0" w:color="auto"/>
      </w:divBdr>
    </w:div>
    <w:div w:id="865675433">
      <w:bodyDiv w:val="1"/>
      <w:marLeft w:val="0"/>
      <w:marRight w:val="0"/>
      <w:marTop w:val="0"/>
      <w:marBottom w:val="0"/>
      <w:divBdr>
        <w:top w:val="none" w:sz="0" w:space="0" w:color="auto"/>
        <w:left w:val="none" w:sz="0" w:space="0" w:color="auto"/>
        <w:bottom w:val="none" w:sz="0" w:space="0" w:color="auto"/>
        <w:right w:val="none" w:sz="0" w:space="0" w:color="auto"/>
      </w:divBdr>
    </w:div>
    <w:div w:id="904032128">
      <w:bodyDiv w:val="1"/>
      <w:marLeft w:val="0"/>
      <w:marRight w:val="0"/>
      <w:marTop w:val="0"/>
      <w:marBottom w:val="0"/>
      <w:divBdr>
        <w:top w:val="none" w:sz="0" w:space="0" w:color="auto"/>
        <w:left w:val="none" w:sz="0" w:space="0" w:color="auto"/>
        <w:bottom w:val="none" w:sz="0" w:space="0" w:color="auto"/>
        <w:right w:val="none" w:sz="0" w:space="0" w:color="auto"/>
      </w:divBdr>
    </w:div>
    <w:div w:id="937175411">
      <w:bodyDiv w:val="1"/>
      <w:marLeft w:val="0"/>
      <w:marRight w:val="0"/>
      <w:marTop w:val="0"/>
      <w:marBottom w:val="0"/>
      <w:divBdr>
        <w:top w:val="none" w:sz="0" w:space="0" w:color="auto"/>
        <w:left w:val="none" w:sz="0" w:space="0" w:color="auto"/>
        <w:bottom w:val="none" w:sz="0" w:space="0" w:color="auto"/>
        <w:right w:val="none" w:sz="0" w:space="0" w:color="auto"/>
      </w:divBdr>
    </w:div>
    <w:div w:id="1007244532">
      <w:bodyDiv w:val="1"/>
      <w:marLeft w:val="0"/>
      <w:marRight w:val="0"/>
      <w:marTop w:val="0"/>
      <w:marBottom w:val="0"/>
      <w:divBdr>
        <w:top w:val="none" w:sz="0" w:space="0" w:color="auto"/>
        <w:left w:val="none" w:sz="0" w:space="0" w:color="auto"/>
        <w:bottom w:val="none" w:sz="0" w:space="0" w:color="auto"/>
        <w:right w:val="none" w:sz="0" w:space="0" w:color="auto"/>
      </w:divBdr>
      <w:divsChild>
        <w:div w:id="2064788548">
          <w:marLeft w:val="0"/>
          <w:marRight w:val="0"/>
          <w:marTop w:val="0"/>
          <w:marBottom w:val="0"/>
          <w:divBdr>
            <w:top w:val="none" w:sz="0" w:space="0" w:color="auto"/>
            <w:left w:val="none" w:sz="0" w:space="0" w:color="auto"/>
            <w:bottom w:val="none" w:sz="0" w:space="0" w:color="auto"/>
            <w:right w:val="none" w:sz="0" w:space="0" w:color="auto"/>
          </w:divBdr>
        </w:div>
      </w:divsChild>
    </w:div>
    <w:div w:id="1007290674">
      <w:bodyDiv w:val="1"/>
      <w:marLeft w:val="0"/>
      <w:marRight w:val="0"/>
      <w:marTop w:val="0"/>
      <w:marBottom w:val="0"/>
      <w:divBdr>
        <w:top w:val="none" w:sz="0" w:space="0" w:color="auto"/>
        <w:left w:val="none" w:sz="0" w:space="0" w:color="auto"/>
        <w:bottom w:val="none" w:sz="0" w:space="0" w:color="auto"/>
        <w:right w:val="none" w:sz="0" w:space="0" w:color="auto"/>
      </w:divBdr>
    </w:div>
    <w:div w:id="1034773914">
      <w:bodyDiv w:val="1"/>
      <w:marLeft w:val="0"/>
      <w:marRight w:val="0"/>
      <w:marTop w:val="0"/>
      <w:marBottom w:val="0"/>
      <w:divBdr>
        <w:top w:val="none" w:sz="0" w:space="0" w:color="auto"/>
        <w:left w:val="none" w:sz="0" w:space="0" w:color="auto"/>
        <w:bottom w:val="none" w:sz="0" w:space="0" w:color="auto"/>
        <w:right w:val="none" w:sz="0" w:space="0" w:color="auto"/>
      </w:divBdr>
      <w:divsChild>
        <w:div w:id="1123038300">
          <w:marLeft w:val="0"/>
          <w:marRight w:val="0"/>
          <w:marTop w:val="0"/>
          <w:marBottom w:val="0"/>
          <w:divBdr>
            <w:top w:val="none" w:sz="0" w:space="0" w:color="auto"/>
            <w:left w:val="none" w:sz="0" w:space="0" w:color="auto"/>
            <w:bottom w:val="none" w:sz="0" w:space="0" w:color="auto"/>
            <w:right w:val="none" w:sz="0" w:space="0" w:color="auto"/>
          </w:divBdr>
        </w:div>
      </w:divsChild>
    </w:div>
    <w:div w:id="1096444762">
      <w:bodyDiv w:val="1"/>
      <w:marLeft w:val="0"/>
      <w:marRight w:val="0"/>
      <w:marTop w:val="0"/>
      <w:marBottom w:val="0"/>
      <w:divBdr>
        <w:top w:val="none" w:sz="0" w:space="0" w:color="auto"/>
        <w:left w:val="none" w:sz="0" w:space="0" w:color="auto"/>
        <w:bottom w:val="none" w:sz="0" w:space="0" w:color="auto"/>
        <w:right w:val="none" w:sz="0" w:space="0" w:color="auto"/>
      </w:divBdr>
    </w:div>
    <w:div w:id="1116362802">
      <w:bodyDiv w:val="1"/>
      <w:marLeft w:val="0"/>
      <w:marRight w:val="0"/>
      <w:marTop w:val="0"/>
      <w:marBottom w:val="0"/>
      <w:divBdr>
        <w:top w:val="none" w:sz="0" w:space="0" w:color="auto"/>
        <w:left w:val="none" w:sz="0" w:space="0" w:color="auto"/>
        <w:bottom w:val="none" w:sz="0" w:space="0" w:color="auto"/>
        <w:right w:val="none" w:sz="0" w:space="0" w:color="auto"/>
      </w:divBdr>
      <w:divsChild>
        <w:div w:id="232086703">
          <w:marLeft w:val="0"/>
          <w:marRight w:val="0"/>
          <w:marTop w:val="0"/>
          <w:marBottom w:val="0"/>
          <w:divBdr>
            <w:top w:val="none" w:sz="0" w:space="0" w:color="auto"/>
            <w:left w:val="none" w:sz="0" w:space="0" w:color="auto"/>
            <w:bottom w:val="none" w:sz="0" w:space="0" w:color="auto"/>
            <w:right w:val="none" w:sz="0" w:space="0" w:color="auto"/>
          </w:divBdr>
        </w:div>
      </w:divsChild>
    </w:div>
    <w:div w:id="1138884714">
      <w:bodyDiv w:val="1"/>
      <w:marLeft w:val="0"/>
      <w:marRight w:val="0"/>
      <w:marTop w:val="0"/>
      <w:marBottom w:val="0"/>
      <w:divBdr>
        <w:top w:val="none" w:sz="0" w:space="0" w:color="auto"/>
        <w:left w:val="none" w:sz="0" w:space="0" w:color="auto"/>
        <w:bottom w:val="none" w:sz="0" w:space="0" w:color="auto"/>
        <w:right w:val="none" w:sz="0" w:space="0" w:color="auto"/>
      </w:divBdr>
    </w:div>
    <w:div w:id="1147477497">
      <w:bodyDiv w:val="1"/>
      <w:marLeft w:val="0"/>
      <w:marRight w:val="0"/>
      <w:marTop w:val="0"/>
      <w:marBottom w:val="0"/>
      <w:divBdr>
        <w:top w:val="none" w:sz="0" w:space="0" w:color="auto"/>
        <w:left w:val="none" w:sz="0" w:space="0" w:color="auto"/>
        <w:bottom w:val="none" w:sz="0" w:space="0" w:color="auto"/>
        <w:right w:val="none" w:sz="0" w:space="0" w:color="auto"/>
      </w:divBdr>
    </w:div>
    <w:div w:id="1147743450">
      <w:bodyDiv w:val="1"/>
      <w:marLeft w:val="0"/>
      <w:marRight w:val="0"/>
      <w:marTop w:val="0"/>
      <w:marBottom w:val="0"/>
      <w:divBdr>
        <w:top w:val="none" w:sz="0" w:space="0" w:color="auto"/>
        <w:left w:val="none" w:sz="0" w:space="0" w:color="auto"/>
        <w:bottom w:val="none" w:sz="0" w:space="0" w:color="auto"/>
        <w:right w:val="none" w:sz="0" w:space="0" w:color="auto"/>
      </w:divBdr>
    </w:div>
    <w:div w:id="1166163318">
      <w:bodyDiv w:val="1"/>
      <w:marLeft w:val="0"/>
      <w:marRight w:val="0"/>
      <w:marTop w:val="0"/>
      <w:marBottom w:val="0"/>
      <w:divBdr>
        <w:top w:val="none" w:sz="0" w:space="0" w:color="auto"/>
        <w:left w:val="none" w:sz="0" w:space="0" w:color="auto"/>
        <w:bottom w:val="none" w:sz="0" w:space="0" w:color="auto"/>
        <w:right w:val="none" w:sz="0" w:space="0" w:color="auto"/>
      </w:divBdr>
    </w:div>
    <w:div w:id="1201088612">
      <w:bodyDiv w:val="1"/>
      <w:marLeft w:val="0"/>
      <w:marRight w:val="0"/>
      <w:marTop w:val="0"/>
      <w:marBottom w:val="0"/>
      <w:divBdr>
        <w:top w:val="none" w:sz="0" w:space="0" w:color="auto"/>
        <w:left w:val="none" w:sz="0" w:space="0" w:color="auto"/>
        <w:bottom w:val="none" w:sz="0" w:space="0" w:color="auto"/>
        <w:right w:val="none" w:sz="0" w:space="0" w:color="auto"/>
      </w:divBdr>
      <w:divsChild>
        <w:div w:id="772550037">
          <w:marLeft w:val="0"/>
          <w:marRight w:val="0"/>
          <w:marTop w:val="0"/>
          <w:marBottom w:val="0"/>
          <w:divBdr>
            <w:top w:val="none" w:sz="0" w:space="0" w:color="auto"/>
            <w:left w:val="none" w:sz="0" w:space="0" w:color="auto"/>
            <w:bottom w:val="none" w:sz="0" w:space="0" w:color="auto"/>
            <w:right w:val="none" w:sz="0" w:space="0" w:color="auto"/>
          </w:divBdr>
        </w:div>
      </w:divsChild>
    </w:div>
    <w:div w:id="1234270894">
      <w:bodyDiv w:val="1"/>
      <w:marLeft w:val="0"/>
      <w:marRight w:val="0"/>
      <w:marTop w:val="0"/>
      <w:marBottom w:val="0"/>
      <w:divBdr>
        <w:top w:val="none" w:sz="0" w:space="0" w:color="auto"/>
        <w:left w:val="none" w:sz="0" w:space="0" w:color="auto"/>
        <w:bottom w:val="none" w:sz="0" w:space="0" w:color="auto"/>
        <w:right w:val="none" w:sz="0" w:space="0" w:color="auto"/>
      </w:divBdr>
    </w:div>
    <w:div w:id="1320578797">
      <w:bodyDiv w:val="1"/>
      <w:marLeft w:val="0"/>
      <w:marRight w:val="0"/>
      <w:marTop w:val="0"/>
      <w:marBottom w:val="0"/>
      <w:divBdr>
        <w:top w:val="none" w:sz="0" w:space="0" w:color="auto"/>
        <w:left w:val="none" w:sz="0" w:space="0" w:color="auto"/>
        <w:bottom w:val="none" w:sz="0" w:space="0" w:color="auto"/>
        <w:right w:val="none" w:sz="0" w:space="0" w:color="auto"/>
      </w:divBdr>
    </w:div>
    <w:div w:id="1322998532">
      <w:bodyDiv w:val="1"/>
      <w:marLeft w:val="0"/>
      <w:marRight w:val="0"/>
      <w:marTop w:val="0"/>
      <w:marBottom w:val="0"/>
      <w:divBdr>
        <w:top w:val="none" w:sz="0" w:space="0" w:color="auto"/>
        <w:left w:val="none" w:sz="0" w:space="0" w:color="auto"/>
        <w:bottom w:val="none" w:sz="0" w:space="0" w:color="auto"/>
        <w:right w:val="none" w:sz="0" w:space="0" w:color="auto"/>
      </w:divBdr>
    </w:div>
    <w:div w:id="1359428526">
      <w:bodyDiv w:val="1"/>
      <w:marLeft w:val="0"/>
      <w:marRight w:val="0"/>
      <w:marTop w:val="0"/>
      <w:marBottom w:val="0"/>
      <w:divBdr>
        <w:top w:val="none" w:sz="0" w:space="0" w:color="auto"/>
        <w:left w:val="none" w:sz="0" w:space="0" w:color="auto"/>
        <w:bottom w:val="none" w:sz="0" w:space="0" w:color="auto"/>
        <w:right w:val="none" w:sz="0" w:space="0" w:color="auto"/>
      </w:divBdr>
      <w:divsChild>
        <w:div w:id="624694995">
          <w:marLeft w:val="0"/>
          <w:marRight w:val="0"/>
          <w:marTop w:val="0"/>
          <w:marBottom w:val="0"/>
          <w:divBdr>
            <w:top w:val="none" w:sz="0" w:space="0" w:color="auto"/>
            <w:left w:val="none" w:sz="0" w:space="0" w:color="auto"/>
            <w:bottom w:val="none" w:sz="0" w:space="0" w:color="auto"/>
            <w:right w:val="none" w:sz="0" w:space="0" w:color="auto"/>
          </w:divBdr>
        </w:div>
        <w:div w:id="256911719">
          <w:marLeft w:val="0"/>
          <w:marRight w:val="0"/>
          <w:marTop w:val="0"/>
          <w:marBottom w:val="0"/>
          <w:divBdr>
            <w:top w:val="none" w:sz="0" w:space="0" w:color="auto"/>
            <w:left w:val="none" w:sz="0" w:space="0" w:color="auto"/>
            <w:bottom w:val="none" w:sz="0" w:space="0" w:color="auto"/>
            <w:right w:val="none" w:sz="0" w:space="0" w:color="auto"/>
          </w:divBdr>
        </w:div>
      </w:divsChild>
    </w:div>
    <w:div w:id="1457913871">
      <w:bodyDiv w:val="1"/>
      <w:marLeft w:val="0"/>
      <w:marRight w:val="0"/>
      <w:marTop w:val="0"/>
      <w:marBottom w:val="0"/>
      <w:divBdr>
        <w:top w:val="none" w:sz="0" w:space="0" w:color="auto"/>
        <w:left w:val="none" w:sz="0" w:space="0" w:color="auto"/>
        <w:bottom w:val="none" w:sz="0" w:space="0" w:color="auto"/>
        <w:right w:val="none" w:sz="0" w:space="0" w:color="auto"/>
      </w:divBdr>
    </w:div>
    <w:div w:id="1490713264">
      <w:bodyDiv w:val="1"/>
      <w:marLeft w:val="0"/>
      <w:marRight w:val="0"/>
      <w:marTop w:val="0"/>
      <w:marBottom w:val="0"/>
      <w:divBdr>
        <w:top w:val="none" w:sz="0" w:space="0" w:color="auto"/>
        <w:left w:val="none" w:sz="0" w:space="0" w:color="auto"/>
        <w:bottom w:val="none" w:sz="0" w:space="0" w:color="auto"/>
        <w:right w:val="none" w:sz="0" w:space="0" w:color="auto"/>
      </w:divBdr>
    </w:div>
    <w:div w:id="1560938600">
      <w:bodyDiv w:val="1"/>
      <w:marLeft w:val="0"/>
      <w:marRight w:val="0"/>
      <w:marTop w:val="0"/>
      <w:marBottom w:val="0"/>
      <w:divBdr>
        <w:top w:val="none" w:sz="0" w:space="0" w:color="auto"/>
        <w:left w:val="none" w:sz="0" w:space="0" w:color="auto"/>
        <w:bottom w:val="none" w:sz="0" w:space="0" w:color="auto"/>
        <w:right w:val="none" w:sz="0" w:space="0" w:color="auto"/>
      </w:divBdr>
      <w:divsChild>
        <w:div w:id="587154253">
          <w:marLeft w:val="0"/>
          <w:marRight w:val="0"/>
          <w:marTop w:val="0"/>
          <w:marBottom w:val="0"/>
          <w:divBdr>
            <w:top w:val="none" w:sz="0" w:space="0" w:color="auto"/>
            <w:left w:val="none" w:sz="0" w:space="0" w:color="auto"/>
            <w:bottom w:val="none" w:sz="0" w:space="0" w:color="auto"/>
            <w:right w:val="none" w:sz="0" w:space="0" w:color="auto"/>
          </w:divBdr>
        </w:div>
        <w:div w:id="1515848417">
          <w:marLeft w:val="0"/>
          <w:marRight w:val="0"/>
          <w:marTop w:val="0"/>
          <w:marBottom w:val="0"/>
          <w:divBdr>
            <w:top w:val="none" w:sz="0" w:space="0" w:color="auto"/>
            <w:left w:val="none" w:sz="0" w:space="0" w:color="auto"/>
            <w:bottom w:val="none" w:sz="0" w:space="0" w:color="auto"/>
            <w:right w:val="none" w:sz="0" w:space="0" w:color="auto"/>
          </w:divBdr>
        </w:div>
      </w:divsChild>
    </w:div>
    <w:div w:id="1567497594">
      <w:bodyDiv w:val="1"/>
      <w:marLeft w:val="0"/>
      <w:marRight w:val="0"/>
      <w:marTop w:val="0"/>
      <w:marBottom w:val="0"/>
      <w:divBdr>
        <w:top w:val="none" w:sz="0" w:space="0" w:color="auto"/>
        <w:left w:val="none" w:sz="0" w:space="0" w:color="auto"/>
        <w:bottom w:val="none" w:sz="0" w:space="0" w:color="auto"/>
        <w:right w:val="none" w:sz="0" w:space="0" w:color="auto"/>
      </w:divBdr>
      <w:divsChild>
        <w:div w:id="1846481214">
          <w:marLeft w:val="0"/>
          <w:marRight w:val="0"/>
          <w:marTop w:val="0"/>
          <w:marBottom w:val="0"/>
          <w:divBdr>
            <w:top w:val="none" w:sz="0" w:space="0" w:color="auto"/>
            <w:left w:val="none" w:sz="0" w:space="0" w:color="auto"/>
            <w:bottom w:val="none" w:sz="0" w:space="0" w:color="auto"/>
            <w:right w:val="none" w:sz="0" w:space="0" w:color="auto"/>
          </w:divBdr>
        </w:div>
      </w:divsChild>
    </w:div>
    <w:div w:id="1569878811">
      <w:bodyDiv w:val="1"/>
      <w:marLeft w:val="0"/>
      <w:marRight w:val="0"/>
      <w:marTop w:val="0"/>
      <w:marBottom w:val="0"/>
      <w:divBdr>
        <w:top w:val="none" w:sz="0" w:space="0" w:color="auto"/>
        <w:left w:val="none" w:sz="0" w:space="0" w:color="auto"/>
        <w:bottom w:val="none" w:sz="0" w:space="0" w:color="auto"/>
        <w:right w:val="none" w:sz="0" w:space="0" w:color="auto"/>
      </w:divBdr>
    </w:div>
    <w:div w:id="1637178987">
      <w:bodyDiv w:val="1"/>
      <w:marLeft w:val="0"/>
      <w:marRight w:val="0"/>
      <w:marTop w:val="0"/>
      <w:marBottom w:val="0"/>
      <w:divBdr>
        <w:top w:val="none" w:sz="0" w:space="0" w:color="auto"/>
        <w:left w:val="none" w:sz="0" w:space="0" w:color="auto"/>
        <w:bottom w:val="none" w:sz="0" w:space="0" w:color="auto"/>
        <w:right w:val="none" w:sz="0" w:space="0" w:color="auto"/>
      </w:divBdr>
    </w:div>
    <w:div w:id="1825008619">
      <w:bodyDiv w:val="1"/>
      <w:marLeft w:val="0"/>
      <w:marRight w:val="0"/>
      <w:marTop w:val="0"/>
      <w:marBottom w:val="0"/>
      <w:divBdr>
        <w:top w:val="none" w:sz="0" w:space="0" w:color="auto"/>
        <w:left w:val="none" w:sz="0" w:space="0" w:color="auto"/>
        <w:bottom w:val="none" w:sz="0" w:space="0" w:color="auto"/>
        <w:right w:val="none" w:sz="0" w:space="0" w:color="auto"/>
      </w:divBdr>
      <w:divsChild>
        <w:div w:id="1721709678">
          <w:marLeft w:val="0"/>
          <w:marRight w:val="0"/>
          <w:marTop w:val="0"/>
          <w:marBottom w:val="0"/>
          <w:divBdr>
            <w:top w:val="none" w:sz="0" w:space="0" w:color="auto"/>
            <w:left w:val="none" w:sz="0" w:space="0" w:color="auto"/>
            <w:bottom w:val="none" w:sz="0" w:space="0" w:color="auto"/>
            <w:right w:val="none" w:sz="0" w:space="0" w:color="auto"/>
          </w:divBdr>
        </w:div>
        <w:div w:id="776412389">
          <w:marLeft w:val="0"/>
          <w:marRight w:val="0"/>
          <w:marTop w:val="0"/>
          <w:marBottom w:val="0"/>
          <w:divBdr>
            <w:top w:val="none" w:sz="0" w:space="0" w:color="auto"/>
            <w:left w:val="none" w:sz="0" w:space="0" w:color="auto"/>
            <w:bottom w:val="none" w:sz="0" w:space="0" w:color="auto"/>
            <w:right w:val="none" w:sz="0" w:space="0" w:color="auto"/>
          </w:divBdr>
        </w:div>
        <w:div w:id="2008173473">
          <w:marLeft w:val="0"/>
          <w:marRight w:val="0"/>
          <w:marTop w:val="0"/>
          <w:marBottom w:val="0"/>
          <w:divBdr>
            <w:top w:val="none" w:sz="0" w:space="0" w:color="auto"/>
            <w:left w:val="none" w:sz="0" w:space="0" w:color="auto"/>
            <w:bottom w:val="none" w:sz="0" w:space="0" w:color="auto"/>
            <w:right w:val="none" w:sz="0" w:space="0" w:color="auto"/>
          </w:divBdr>
        </w:div>
      </w:divsChild>
    </w:div>
    <w:div w:id="1834372738">
      <w:bodyDiv w:val="1"/>
      <w:marLeft w:val="0"/>
      <w:marRight w:val="0"/>
      <w:marTop w:val="0"/>
      <w:marBottom w:val="0"/>
      <w:divBdr>
        <w:top w:val="none" w:sz="0" w:space="0" w:color="auto"/>
        <w:left w:val="none" w:sz="0" w:space="0" w:color="auto"/>
        <w:bottom w:val="none" w:sz="0" w:space="0" w:color="auto"/>
        <w:right w:val="none" w:sz="0" w:space="0" w:color="auto"/>
      </w:divBdr>
      <w:divsChild>
        <w:div w:id="39328088">
          <w:marLeft w:val="0"/>
          <w:marRight w:val="0"/>
          <w:marTop w:val="0"/>
          <w:marBottom w:val="0"/>
          <w:divBdr>
            <w:top w:val="none" w:sz="0" w:space="0" w:color="auto"/>
            <w:left w:val="none" w:sz="0" w:space="0" w:color="auto"/>
            <w:bottom w:val="none" w:sz="0" w:space="0" w:color="auto"/>
            <w:right w:val="none" w:sz="0" w:space="0" w:color="auto"/>
          </w:divBdr>
        </w:div>
      </w:divsChild>
    </w:div>
    <w:div w:id="1838108894">
      <w:bodyDiv w:val="1"/>
      <w:marLeft w:val="0"/>
      <w:marRight w:val="0"/>
      <w:marTop w:val="0"/>
      <w:marBottom w:val="0"/>
      <w:divBdr>
        <w:top w:val="none" w:sz="0" w:space="0" w:color="auto"/>
        <w:left w:val="none" w:sz="0" w:space="0" w:color="auto"/>
        <w:bottom w:val="none" w:sz="0" w:space="0" w:color="auto"/>
        <w:right w:val="none" w:sz="0" w:space="0" w:color="auto"/>
      </w:divBdr>
    </w:div>
    <w:div w:id="1860509897">
      <w:bodyDiv w:val="1"/>
      <w:marLeft w:val="0"/>
      <w:marRight w:val="0"/>
      <w:marTop w:val="0"/>
      <w:marBottom w:val="0"/>
      <w:divBdr>
        <w:top w:val="none" w:sz="0" w:space="0" w:color="auto"/>
        <w:left w:val="none" w:sz="0" w:space="0" w:color="auto"/>
        <w:bottom w:val="none" w:sz="0" w:space="0" w:color="auto"/>
        <w:right w:val="none" w:sz="0" w:space="0" w:color="auto"/>
      </w:divBdr>
      <w:divsChild>
        <w:div w:id="770203114">
          <w:marLeft w:val="0"/>
          <w:marRight w:val="0"/>
          <w:marTop w:val="0"/>
          <w:marBottom w:val="0"/>
          <w:divBdr>
            <w:top w:val="none" w:sz="0" w:space="0" w:color="auto"/>
            <w:left w:val="none" w:sz="0" w:space="0" w:color="auto"/>
            <w:bottom w:val="none" w:sz="0" w:space="0" w:color="auto"/>
            <w:right w:val="none" w:sz="0" w:space="0" w:color="auto"/>
          </w:divBdr>
        </w:div>
      </w:divsChild>
    </w:div>
    <w:div w:id="1946578262">
      <w:bodyDiv w:val="1"/>
      <w:marLeft w:val="0"/>
      <w:marRight w:val="0"/>
      <w:marTop w:val="0"/>
      <w:marBottom w:val="0"/>
      <w:divBdr>
        <w:top w:val="none" w:sz="0" w:space="0" w:color="auto"/>
        <w:left w:val="none" w:sz="0" w:space="0" w:color="auto"/>
        <w:bottom w:val="none" w:sz="0" w:space="0" w:color="auto"/>
        <w:right w:val="none" w:sz="0" w:space="0" w:color="auto"/>
      </w:divBdr>
      <w:divsChild>
        <w:div w:id="1082340228">
          <w:marLeft w:val="0"/>
          <w:marRight w:val="0"/>
          <w:marTop w:val="0"/>
          <w:marBottom w:val="0"/>
          <w:divBdr>
            <w:top w:val="none" w:sz="0" w:space="0" w:color="auto"/>
            <w:left w:val="none" w:sz="0" w:space="0" w:color="auto"/>
            <w:bottom w:val="none" w:sz="0" w:space="0" w:color="auto"/>
            <w:right w:val="none" w:sz="0" w:space="0" w:color="auto"/>
          </w:divBdr>
        </w:div>
      </w:divsChild>
    </w:div>
    <w:div w:id="2018540096">
      <w:bodyDiv w:val="1"/>
      <w:marLeft w:val="0"/>
      <w:marRight w:val="0"/>
      <w:marTop w:val="0"/>
      <w:marBottom w:val="0"/>
      <w:divBdr>
        <w:top w:val="none" w:sz="0" w:space="0" w:color="auto"/>
        <w:left w:val="none" w:sz="0" w:space="0" w:color="auto"/>
        <w:bottom w:val="none" w:sz="0" w:space="0" w:color="auto"/>
        <w:right w:val="none" w:sz="0" w:space="0" w:color="auto"/>
      </w:divBdr>
    </w:div>
    <w:div w:id="2049525075">
      <w:bodyDiv w:val="1"/>
      <w:marLeft w:val="0"/>
      <w:marRight w:val="0"/>
      <w:marTop w:val="0"/>
      <w:marBottom w:val="0"/>
      <w:divBdr>
        <w:top w:val="none" w:sz="0" w:space="0" w:color="auto"/>
        <w:left w:val="none" w:sz="0" w:space="0" w:color="auto"/>
        <w:bottom w:val="none" w:sz="0" w:space="0" w:color="auto"/>
        <w:right w:val="none" w:sz="0" w:space="0" w:color="auto"/>
      </w:divBdr>
      <w:divsChild>
        <w:div w:id="1674987396">
          <w:marLeft w:val="0"/>
          <w:marRight w:val="0"/>
          <w:marTop w:val="0"/>
          <w:marBottom w:val="225"/>
          <w:divBdr>
            <w:top w:val="none" w:sz="0" w:space="0" w:color="auto"/>
            <w:left w:val="none" w:sz="0" w:space="0" w:color="auto"/>
            <w:bottom w:val="none" w:sz="0" w:space="0" w:color="auto"/>
            <w:right w:val="none" w:sz="0" w:space="0" w:color="auto"/>
          </w:divBdr>
        </w:div>
        <w:div w:id="1019743882">
          <w:marLeft w:val="0"/>
          <w:marRight w:val="0"/>
          <w:marTop w:val="0"/>
          <w:marBottom w:val="225"/>
          <w:divBdr>
            <w:top w:val="none" w:sz="0" w:space="0" w:color="auto"/>
            <w:left w:val="none" w:sz="0" w:space="0" w:color="auto"/>
            <w:bottom w:val="none" w:sz="0" w:space="0" w:color="auto"/>
            <w:right w:val="none" w:sz="0" w:space="0" w:color="auto"/>
          </w:divBdr>
        </w:div>
        <w:div w:id="1075979608">
          <w:marLeft w:val="0"/>
          <w:marRight w:val="0"/>
          <w:marTop w:val="0"/>
          <w:marBottom w:val="225"/>
          <w:divBdr>
            <w:top w:val="none" w:sz="0" w:space="0" w:color="auto"/>
            <w:left w:val="none" w:sz="0" w:space="0" w:color="auto"/>
            <w:bottom w:val="none" w:sz="0" w:space="0" w:color="auto"/>
            <w:right w:val="none" w:sz="0" w:space="0" w:color="auto"/>
          </w:divBdr>
        </w:div>
        <w:div w:id="1121269834">
          <w:marLeft w:val="0"/>
          <w:marRight w:val="0"/>
          <w:marTop w:val="0"/>
          <w:marBottom w:val="225"/>
          <w:divBdr>
            <w:top w:val="none" w:sz="0" w:space="0" w:color="auto"/>
            <w:left w:val="none" w:sz="0" w:space="0" w:color="auto"/>
            <w:bottom w:val="none" w:sz="0" w:space="0" w:color="auto"/>
            <w:right w:val="none" w:sz="0" w:space="0" w:color="auto"/>
          </w:divBdr>
        </w:div>
      </w:divsChild>
    </w:div>
    <w:div w:id="2065369230">
      <w:bodyDiv w:val="1"/>
      <w:marLeft w:val="0"/>
      <w:marRight w:val="0"/>
      <w:marTop w:val="0"/>
      <w:marBottom w:val="0"/>
      <w:divBdr>
        <w:top w:val="none" w:sz="0" w:space="0" w:color="auto"/>
        <w:left w:val="none" w:sz="0" w:space="0" w:color="auto"/>
        <w:bottom w:val="none" w:sz="0" w:space="0" w:color="auto"/>
        <w:right w:val="none" w:sz="0" w:space="0" w:color="auto"/>
      </w:divBdr>
    </w:div>
    <w:div w:id="2086805658">
      <w:bodyDiv w:val="1"/>
      <w:marLeft w:val="0"/>
      <w:marRight w:val="0"/>
      <w:marTop w:val="0"/>
      <w:marBottom w:val="0"/>
      <w:divBdr>
        <w:top w:val="none" w:sz="0" w:space="0" w:color="auto"/>
        <w:left w:val="none" w:sz="0" w:space="0" w:color="auto"/>
        <w:bottom w:val="none" w:sz="0" w:space="0" w:color="auto"/>
        <w:right w:val="none" w:sz="0" w:space="0" w:color="auto"/>
      </w:divBdr>
    </w:div>
    <w:div w:id="2088115110">
      <w:bodyDiv w:val="1"/>
      <w:marLeft w:val="0"/>
      <w:marRight w:val="0"/>
      <w:marTop w:val="0"/>
      <w:marBottom w:val="0"/>
      <w:divBdr>
        <w:top w:val="none" w:sz="0" w:space="0" w:color="auto"/>
        <w:left w:val="none" w:sz="0" w:space="0" w:color="auto"/>
        <w:bottom w:val="none" w:sz="0" w:space="0" w:color="auto"/>
        <w:right w:val="none" w:sz="0" w:space="0" w:color="auto"/>
      </w:divBdr>
    </w:div>
    <w:div w:id="21216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3.consultant.ru/cgi/online.cgi?rnd=368AF4916F3CF5D7711F160C83F0E4E5&amp;req=doc&amp;base=LAW&amp;n=356524&amp;REFFIELD=134&amp;REFDST=1000001112&amp;REFDOC=36589&amp;REFBASE=LAW&amp;stat=refcode%3D10881%3Bindex%3D1118" TargetMode="External"/><Relationship Id="rId117" Type="http://schemas.openxmlformats.org/officeDocument/2006/relationships/hyperlink" Target="https://online3.consultant.ru/cgi/online.cgi?rnd=B34E0B7BEB99B5890F55B98ABC73C936&amp;req=doc&amp;base=LAW&amp;n=355599&amp;REFFIELD=134&amp;REFDST=1000002557&amp;REFDOC=11916&amp;REFBASE=LAW&amp;stat=refcode%3D10881%3Bindex%3D2562" TargetMode="External"/><Relationship Id="rId21" Type="http://schemas.openxmlformats.org/officeDocument/2006/relationships/hyperlink" Target="https://login.consultant.ru/link/?rnd=368AF4916F3CF5D7711F160C83F0E4E5&amp;req=doc&amp;base=LAW&amp;n=356638&amp;REFFIELD=134&amp;REFDST=1000000933&amp;REFDOC=36589&amp;REFBASE=LAW&amp;stat=refcode%3D10881%3Bindex%3D938&amp;date=13.07.2020" TargetMode="External"/><Relationship Id="rId42" Type="http://schemas.openxmlformats.org/officeDocument/2006/relationships/hyperlink" Target="https://login.consultant.ru/link/?rnd=B34E0B7BEB99B5890F55B98ABC73C936&amp;req=doc&amp;base=RAPS008&amp;n=120786&amp;dst=100057&amp;fld=134&amp;REFFIELD=134&amp;REFDST=1000000035&amp;REFDOC=179581&amp;REFBASE=LAW&amp;stat=refcode%3D10881%3Bdstident%3D100057%3Bindex%3D39&amp;date=14.07.2020" TargetMode="External"/><Relationship Id="rId47" Type="http://schemas.openxmlformats.org/officeDocument/2006/relationships/hyperlink" Target="https://login.consultant.ru/link/?rnd=B34E0B7BEB99B5890F55B98ABC73C936&amp;req=doc&amp;base=RAPS008&amp;n=120786&amp;dst=100062&amp;fld=134&amp;REFFIELD=134&amp;REFDST=1000000040&amp;REFDOC=179581&amp;REFBASE=LAW&amp;stat=refcode%3D10881%3Bdstident%3D100062%3Bindex%3D44&amp;date=14.07.2020" TargetMode="External"/><Relationship Id="rId63" Type="http://schemas.openxmlformats.org/officeDocument/2006/relationships/hyperlink" Target="https://login.consultant.ru/link/?rnd=B34E0B7BEB99B5890F55B98ABC73C936&amp;req=doc&amp;base=AVV&amp;n=93713&amp;dst=100051&amp;fld=134&amp;REFFIELD=134&amp;REFDST=1000000098&amp;REFDOC=179581&amp;REFBASE=LAW&amp;stat=refcode%3D10881%3Bdstident%3D100051%3Bindex%3D109&amp;date=14.07.2020" TargetMode="External"/><Relationship Id="rId68" Type="http://schemas.openxmlformats.org/officeDocument/2006/relationships/hyperlink" Target="https://login.consultant.ru/link/?rnd=B34E0B7BEB99B5890F55B98ABC73C936&amp;req=doc&amp;base=AVV&amp;n=93713&amp;dst=100053&amp;fld=134&amp;REFFIELD=134&amp;REFDST=1000000103&amp;REFDOC=179581&amp;REFBASE=LAW&amp;stat=refcode%3D10881%3Bdstident%3D100053%3Bindex%3D114&amp;date=14.07.2020" TargetMode="External"/><Relationship Id="rId84" Type="http://schemas.openxmlformats.org/officeDocument/2006/relationships/hyperlink" Target="https://login.consultant.ru/link/?rnd=B34E0B7BEB99B5890F55B98ABC73C936&amp;req=doc&amp;base=MAPS&amp;n=1873764&amp;dst=100039&amp;fld=134&amp;REFFIELD=134&amp;REFDST=1000000118&amp;REFDOC=179581&amp;REFBASE=LAW&amp;stat=refcode%3D10881%3Bdstident%3D100039%3Bindex%3D131&amp;date=14.07.2020" TargetMode="External"/><Relationship Id="rId89" Type="http://schemas.openxmlformats.org/officeDocument/2006/relationships/hyperlink" Target="https://login.consultant.ru/link/?rnd=B34E0B7BEB99B5890F55B98ABC73C936&amp;req=doc&amp;base=MAPS&amp;n=1873764&amp;dst=100043&amp;fld=134&amp;REFFIELD=134&amp;REFDST=1000000122&amp;REFDOC=179581&amp;REFBASE=LAW&amp;stat=refcode%3D10881%3Bdstident%3D100043%3Bindex%3D135&amp;date=14.07.2020" TargetMode="External"/><Relationship Id="rId112" Type="http://schemas.openxmlformats.org/officeDocument/2006/relationships/hyperlink" Target="https://login.consultant.ru/link/?rnd=B34E0B7BEB99B5890F55B98ABC73C936&amp;req=doc&amp;base=LAW&amp;n=355730&amp;REFFIELD=134&amp;REFDST=1000003282&amp;REFDOC=11916&amp;REFBASE=LAW&amp;stat=refcode%3D10881%3Bindex%3D3287&amp;date=14.07.2020" TargetMode="External"/><Relationship Id="rId133" Type="http://schemas.openxmlformats.org/officeDocument/2006/relationships/hyperlink" Target="https://login.consultant.ru/link/?rnd=B34E0B7BEB99B5890F55B98ABC73C936&amp;req=doc&amp;base=LAW&amp;n=342255&amp;dst=100017&amp;fld=134&amp;REFFIELD=134&amp;REFDST=1000000135&amp;REFDOC=179581&amp;REFBASE=LAW&amp;stat=refcode%3D10881%3Bdstident%3D100017%3Bindex%3D149&amp;date=14.07.2020" TargetMode="External"/><Relationship Id="rId138" Type="http://schemas.openxmlformats.org/officeDocument/2006/relationships/theme" Target="theme/theme1.xml"/><Relationship Id="rId16" Type="http://schemas.openxmlformats.org/officeDocument/2006/relationships/hyperlink" Target="http://static.consultant.ru/obj/file/doc/minfin_220620-4.rtf" TargetMode="External"/><Relationship Id="rId107" Type="http://schemas.openxmlformats.org/officeDocument/2006/relationships/hyperlink" Target="https://online3.consultant.ru/cgi/online.cgi?rnd=B34E0B7BEB99B5890F55B98ABC73C936&amp;req=doc&amp;base=LAW&amp;n=356074&amp;REFFIELD=134&amp;REFDST=1000002168&amp;REFDOC=11916&amp;REFBASE=LAW&amp;stat=refcode%3D10881%3Bindex%3D2172" TargetMode="External"/><Relationship Id="rId11" Type="http://schemas.openxmlformats.org/officeDocument/2006/relationships/hyperlink" Target="https://newsletters.consultant.ru/go/?url=https%3A%2F%2Flogin.consultant.ru%2Flink%2F%3Freq%3Ddoc%26base%3DLAW%26n%3D356807%26dst%3D100011%26email_id%3D98253%26cn%3Djurist%3Ajurist&amp;scope=jurist" TargetMode="External"/><Relationship Id="rId32" Type="http://schemas.openxmlformats.org/officeDocument/2006/relationships/hyperlink" Target="https://login.consultant.ru/link/?rnd=B34E0B7BEB99B5890F55B98ABC73C936&amp;req=doc&amp;base=LAW&amp;n=335939&amp;REFFIELD=134&amp;REFDST=1000002105&amp;REFDOC=11916&amp;REFBASE=LAW&amp;stat=refcode%3D10881%3Bindex%3D2109&amp;date=14.07.2020" TargetMode="External"/><Relationship Id="rId37" Type="http://schemas.openxmlformats.org/officeDocument/2006/relationships/hyperlink" Target="https://online3.consultant.ru/cgi/online.cgi?rnd=B34E0B7BEB99B5890F55B98ABC73C936&amp;req=doc&amp;base=LAW&amp;n=354082&amp;REFFIELD=134&amp;REFDST=1000007322&amp;REFDOC=11916&amp;REFBASE=LAW&amp;stat=refcode%3D10881%3Bindex%3D7330" TargetMode="External"/><Relationship Id="rId53" Type="http://schemas.openxmlformats.org/officeDocument/2006/relationships/hyperlink" Target="https://login.consultant.ru/link/?rnd=B34E0B7BEB99B5890F55B98ABC73C936&amp;req=doc&amp;base=LAW&amp;n=342439&amp;dst=102017&amp;fld=134&amp;REFFIELD=134&amp;REFDST=1000000050&amp;REFDOC=179581&amp;REFBASE=LAW&amp;stat=refcode%3D10881%3Bdstident%3D102017%3Bindex%3D55&amp;date=14.07.2020" TargetMode="External"/><Relationship Id="rId58" Type="http://schemas.openxmlformats.org/officeDocument/2006/relationships/hyperlink" Target="https://login.consultant.ru/link/?rnd=B34E0B7BEB99B5890F55B98ABC73C936&amp;req=doc&amp;base=LAW&amp;n=356438&amp;dst=100213&amp;fld=134&amp;REFFIELD=134&amp;REFDST=1000000070&amp;REFDOC=179581&amp;REFBASE=LAW&amp;stat=refcode%3D10881%3Bdstident%3D100213%3Bindex%3D77&amp;date=14.07.2020" TargetMode="External"/><Relationship Id="rId74" Type="http://schemas.openxmlformats.org/officeDocument/2006/relationships/hyperlink" Target="https://login.consultant.ru/link/?rnd=B34E0B7BEB99B5890F55B98ABC73C936&amp;req=doc&amp;base=AVV&amp;n=93713&amp;dst=100076&amp;fld=134&amp;REFFIELD=134&amp;REFDST=1000000106&amp;REFDOC=179581&amp;REFBASE=LAW&amp;stat=refcode%3D10881%3Bdstident%3D100076%3Bindex%3D117&amp;date=14.07.2020" TargetMode="External"/><Relationship Id="rId79" Type="http://schemas.openxmlformats.org/officeDocument/2006/relationships/hyperlink" Target="https://login.consultant.ru/link/?rnd=B34E0B7BEB99B5890F55B98ABC73C936&amp;req=doc&amp;base=MAPS&amp;n=1873764&amp;dst=100032&amp;fld=134&amp;REFFIELD=134&amp;REFDST=1000000114&amp;REFDOC=179581&amp;REFBASE=LAW&amp;stat=refcode%3D10881%3Bdstident%3D100032%3Bindex%3D127&amp;date=14.07.2020" TargetMode="External"/><Relationship Id="rId102" Type="http://schemas.openxmlformats.org/officeDocument/2006/relationships/hyperlink" Target="https://login.consultant.ru/link/?date=14.07.2020&amp;rnd=B34E0B7BEB99B5890F55B98ABC73C936" TargetMode="External"/><Relationship Id="rId123" Type="http://schemas.openxmlformats.org/officeDocument/2006/relationships/hyperlink" Target="https://online3.consultant.ru/cgi/online.cgi?rnd=368AF4916F3CF5D7711F160C83F0E4E5&amp;req=doc&amp;base=LAW&amp;n=356043&amp;REFFIELD=134&amp;REFDST=1000001408&amp;REFDOC=11916&amp;REFBASE=LAW&amp;stat=refcode%3D10881%3Bindex%3D1412" TargetMode="External"/><Relationship Id="rId128" Type="http://schemas.openxmlformats.org/officeDocument/2006/relationships/hyperlink" Target="https://regulation.gov.ru/projects/List/AdvancedSearch" TargetMode="External"/><Relationship Id="rId5" Type="http://schemas.openxmlformats.org/officeDocument/2006/relationships/hyperlink" Target="https://login.consultant.ru/link/?date=13.07.2020&amp;rnd=368AF4916F3CF5D7711F160C83F0E4E5" TargetMode="External"/><Relationship Id="rId90" Type="http://schemas.openxmlformats.org/officeDocument/2006/relationships/hyperlink" Target="https://login.consultant.ru/link/?rnd=B34E0B7BEB99B5890F55B98ABC73C936&amp;req=doc&amp;base=MAPS&amp;n=1873764&amp;dst=100100&amp;fld=134&amp;REFFIELD=134&amp;REFDST=1000000123&amp;REFDOC=179581&amp;REFBASE=LAW&amp;stat=refcode%3D10881%3Bdstident%3D100100%3Bindex%3D136&amp;date=14.07.2020" TargetMode="External"/><Relationship Id="rId95" Type="http://schemas.openxmlformats.org/officeDocument/2006/relationships/hyperlink" Target="https://login.consultant.ru/link/?rnd=B34E0B7BEB99B5890F55B98ABC73C936&amp;req=doc&amp;base=MAPS&amp;n=1873764&amp;dst=100091&amp;fld=134&amp;REFFIELD=134&amp;REFDST=1000000126&amp;REFDOC=179581&amp;REFBASE=LAW&amp;stat=refcode%3D10881%3Bdstident%3D100091%3Bindex%3D139&amp;date=14.07.2020" TargetMode="External"/><Relationship Id="rId14" Type="http://schemas.openxmlformats.org/officeDocument/2006/relationships/hyperlink" Target="https://online3.consultant.ru/cgi/online.cgi?req=doc&amp;base=LAW&amp;n=356807&amp;dst=100014" TargetMode="External"/><Relationship Id="rId22" Type="http://schemas.openxmlformats.org/officeDocument/2006/relationships/hyperlink" Target="https://online3.consultant.ru/cgi/online.cgi?rnd=368AF4916F3CF5D7711F160C83F0E4E5&amp;req=doc&amp;base=LAW&amp;n=356638&amp;REFFIELD=134&amp;REFDST=1000000933&amp;REFDOC=36589&amp;REFBASE=LAW&amp;stat=refcode%3D10881%3Bindex%3D938" TargetMode="External"/><Relationship Id="rId27" Type="http://schemas.openxmlformats.org/officeDocument/2006/relationships/hyperlink" Target="https://login.consultant.ru/link/?rnd=B34E0B7BEB99B5890F55B98ABC73C936&amp;req=doc&amp;base=LAW&amp;n=356363&amp;REFFIELD=134&amp;REFDST=1000002078&amp;REFDOC=11916&amp;REFBASE=LAW&amp;stat=refcode%3D10881%3Bindex%3D2082&amp;date=14.07.2020" TargetMode="External"/><Relationship Id="rId30" Type="http://schemas.openxmlformats.org/officeDocument/2006/relationships/hyperlink" Target="https://login.consultant.ru/link/?rnd=B34E0B7BEB99B5890F55B98ABC73C936&amp;req=doc&amp;base=LAW&amp;n=355868&amp;REFFIELD=134&amp;REFDST=1000002095&amp;REFDOC=11916&amp;REFBASE=LAW&amp;stat=refcode%3D10881%3Bindex%3D2099&amp;date=14.07.2020" TargetMode="External"/><Relationship Id="rId35" Type="http://schemas.openxmlformats.org/officeDocument/2006/relationships/hyperlink" Target="https://online3.consultant.ru/cgi/online.cgi?rnd=B34E0B7BEB99B5890F55B98ABC73C936&amp;req=doc&amp;base=LAW&amp;n=356438&amp;REFFIELD=134&amp;REFDST=1000002137&amp;REFDOC=11916&amp;REFBASE=LAW&amp;stat=refcode%3D10881%3Bindex%3D2141" TargetMode="External"/><Relationship Id="rId43" Type="http://schemas.openxmlformats.org/officeDocument/2006/relationships/hyperlink" Target="https://login.consultant.ru/link/?rnd=B34E0B7BEB99B5890F55B98ABC73C936&amp;req=doc&amp;base=RAPS008&amp;n=120786&amp;dst=100058&amp;fld=134&amp;REFFIELD=134&amp;REFDST=1000000035&amp;REFDOC=179581&amp;REFBASE=LAW&amp;stat=refcode%3D10881%3Bdstident%3D100058%3Bindex%3D39&amp;date=14.07.2020" TargetMode="External"/><Relationship Id="rId48" Type="http://schemas.openxmlformats.org/officeDocument/2006/relationships/hyperlink" Target="https://login.consultant.ru/link/?rnd=B34E0B7BEB99B5890F55B98ABC73C936&amp;req=doc&amp;base=AZS&amp;n=166095&amp;dst=100039&amp;fld=134&amp;REFFIELD=134&amp;REFDST=1000000042&amp;REFDOC=179581&amp;REFBASE=LAW&amp;stat=refcode%3D10881%3Bdstident%3D100039%3Bindex%3D46&amp;date=14.07.2020" TargetMode="External"/><Relationship Id="rId56" Type="http://schemas.openxmlformats.org/officeDocument/2006/relationships/hyperlink" Target="https://login.consultant.ru/link/?rnd=B34E0B7BEB99B5890F55B98ABC73C936&amp;req=doc&amp;base=LAW&amp;n=356438&amp;dst=100005&amp;fld=134&amp;REFFIELD=134&amp;REFDST=1000000065&amp;REFDOC=179581&amp;REFBASE=LAW&amp;stat=refcode%3D10881%3Bdstident%3D100005%3Bindex%3D72&amp;date=14.07.2020" TargetMode="External"/><Relationship Id="rId64" Type="http://schemas.openxmlformats.org/officeDocument/2006/relationships/hyperlink" Target="https://login.consultant.ru/link/?rnd=B34E0B7BEB99B5890F55B98ABC73C936&amp;req=doc&amp;base=AVV&amp;n=93713&amp;dst=100052&amp;fld=134&amp;REFFIELD=134&amp;REFDST=1000000099&amp;REFDOC=179581&amp;REFBASE=LAW&amp;stat=refcode%3D10881%3Bdstident%3D100052%3Bindex%3D110&amp;date=14.07.2020" TargetMode="External"/><Relationship Id="rId69" Type="http://schemas.openxmlformats.org/officeDocument/2006/relationships/hyperlink" Target="https://login.consultant.ru/link/?rnd=B34E0B7BEB99B5890F55B98ABC73C936&amp;req=doc&amp;base=AVV&amp;n=93713&amp;dst=100055&amp;fld=134&amp;REFFIELD=134&amp;REFDST=1000000104&amp;REFDOC=179581&amp;REFBASE=LAW&amp;stat=refcode%3D10881%3Bdstident%3D100055%3Bindex%3D115&amp;date=14.07.2020" TargetMode="External"/><Relationship Id="rId77" Type="http://schemas.openxmlformats.org/officeDocument/2006/relationships/hyperlink" Target="https://login.consultant.ru/link/?rnd=B34E0B7BEB99B5890F55B98ABC73C936&amp;req=doc&amp;base=MAPS&amp;n=1873764&amp;dst=100027&amp;fld=134&amp;REFFIELD=134&amp;REFDST=1000000113&amp;REFDOC=179581&amp;REFBASE=LAW&amp;stat=refcode%3D10881%3Bdstident%3D100027%3Bindex%3D126&amp;date=14.07.2020" TargetMode="External"/><Relationship Id="rId100" Type="http://schemas.openxmlformats.org/officeDocument/2006/relationships/hyperlink" Target="https://login.consultant.ru/link/?date=14.07.2020&amp;rnd=B34E0B7BEB99B5890F55B98ABC73C936" TargetMode="External"/><Relationship Id="rId105" Type="http://schemas.openxmlformats.org/officeDocument/2006/relationships/hyperlink" Target="https://login.consultant.ru/link/?rnd=B34E0B7BEB99B5890F55B98ABC73C936&amp;req=doc&amp;base=LAW&amp;n=331449&amp;REFFIELD=134&amp;REFDST=1000002161&amp;REFDOC=11916&amp;REFBASE=LAW&amp;stat=refcode%3D10881%3Bindex%3D2165&amp;date=14.07.2020" TargetMode="External"/><Relationship Id="rId113" Type="http://schemas.openxmlformats.org/officeDocument/2006/relationships/hyperlink" Target="https://online3.consultant.ru/cgi/online.cgi?rnd=B34E0B7BEB99B5890F55B98ABC73C936&amp;req=doc&amp;base=LAW&amp;n=355730&amp;REFFIELD=134&amp;REFDST=1000003282&amp;REFDOC=11916&amp;REFBASE=LAW&amp;stat=refcode%3D10881%3Bindex%3D3287" TargetMode="External"/><Relationship Id="rId118" Type="http://schemas.openxmlformats.org/officeDocument/2006/relationships/hyperlink" Target="https://login.consultant.ru/link/?rnd=368AF4916F3CF5D7711F160C83F0E4E5&amp;req=doc&amp;base=LAW&amp;n=356820&amp;REFFIELD=134&amp;REFDST=1000000137&amp;REFDOC=36589&amp;REFBASE=LAW&amp;stat=refcode%3D10881%3Bindex%3D139&amp;date=13.07.2020" TargetMode="External"/><Relationship Id="rId126" Type="http://schemas.openxmlformats.org/officeDocument/2006/relationships/hyperlink" Target="https://login.consultant.ru/link/?rnd=368AF4916F3CF5D7711F160C83F0E4E5&amp;req=doc&amp;base=LAW&amp;n=356167&amp;REFFIELD=134&amp;REFDST=1000001550&amp;REFDOC=11916&amp;REFBASE=LAW&amp;stat=refcode%3D10881%3Bindex%3D1554&amp;date=13.07.2020" TargetMode="External"/><Relationship Id="rId134" Type="http://schemas.openxmlformats.org/officeDocument/2006/relationships/hyperlink" Target="https://login.consultant.ru/link/?rnd=B34E0B7BEB99B5890F55B98ABC73C936&amp;req=doc&amp;base=LAW&amp;n=342255&amp;dst=100010&amp;fld=134&amp;REFFIELD=134&amp;REFDST=1000000135&amp;REFDOC=179581&amp;REFBASE=LAW&amp;stat=refcode%3D10881%3Bdstident%3D100010%3Bindex%3D149&amp;date=14.07.2020" TargetMode="External"/><Relationship Id="rId8" Type="http://schemas.openxmlformats.org/officeDocument/2006/relationships/hyperlink" Target="https://login.consultant.ru/link/?rnd=B34E0B7BEB99B5890F55B98ABC73C936&amp;req=doc&amp;base=LAW&amp;n=356083&amp;REFFIELD=134&amp;REFDST=1000002273&amp;REFDOC=11916&amp;REFBASE=LAW&amp;stat=refcode%3D10881%3Bindex%3D2277&amp;date=14.07.2020" TargetMode="External"/><Relationship Id="rId51" Type="http://schemas.openxmlformats.org/officeDocument/2006/relationships/hyperlink" Target="https://login.consultant.ru/link/?rnd=B34E0B7BEB99B5890F55B98ABC73C936&amp;req=doc&amp;base=AZS&amp;n=166095&amp;dst=100038&amp;fld=134&amp;REFFIELD=134&amp;REFDST=1000000045&amp;REFDOC=179581&amp;REFBASE=LAW&amp;stat=refcode%3D10881%3Bdstident%3D100038%3Bindex%3D49&amp;date=14.07.2020" TargetMode="External"/><Relationship Id="rId72" Type="http://schemas.openxmlformats.org/officeDocument/2006/relationships/hyperlink" Target="https://login.consultant.ru/link/?rnd=B34E0B7BEB99B5890F55B98ABC73C936&amp;req=doc&amp;base=AVV&amp;n=93713&amp;dst=100059&amp;fld=134&amp;REFFIELD=134&amp;REFDST=1000000104&amp;REFDOC=179581&amp;REFBASE=LAW&amp;stat=refcode%3D10881%3Bdstident%3D100059%3Bindex%3D115&amp;date=14.07.2020" TargetMode="External"/><Relationship Id="rId80" Type="http://schemas.openxmlformats.org/officeDocument/2006/relationships/hyperlink" Target="https://login.consultant.ru/link/?rnd=B34E0B7BEB99B5890F55B98ABC73C936&amp;req=doc&amp;base=MAPS&amp;n=1873764&amp;dst=100033&amp;fld=134&amp;REFFIELD=134&amp;REFDST=1000000114&amp;REFDOC=179581&amp;REFBASE=LAW&amp;stat=refcode%3D10881%3Bdstident%3D100033%3Bindex%3D127&amp;date=14.07.2020" TargetMode="External"/><Relationship Id="rId85" Type="http://schemas.openxmlformats.org/officeDocument/2006/relationships/hyperlink" Target="https://login.consultant.ru/link/?rnd=B34E0B7BEB99B5890F55B98ABC73C936&amp;req=doc&amp;base=MAPS&amp;n=1873764&amp;dst=100040&amp;fld=134&amp;REFFIELD=134&amp;REFDST=1000000119&amp;REFDOC=179581&amp;REFBASE=LAW&amp;stat=refcode%3D10881%3Bdstident%3D100040%3Bindex%3D132&amp;date=14.07.2020" TargetMode="External"/><Relationship Id="rId93" Type="http://schemas.openxmlformats.org/officeDocument/2006/relationships/hyperlink" Target="https://login.consultant.ru/link/?rnd=B34E0B7BEB99B5890F55B98ABC73C936&amp;req=doc&amp;base=MAPS&amp;n=1873764&amp;dst=100079&amp;fld=134&amp;REFFIELD=134&amp;REFDST=1000000125&amp;REFDOC=179581&amp;REFBASE=LAW&amp;stat=refcode%3D10881%3Bdstident%3D100079%3Bindex%3D138&amp;date=14.07.2020" TargetMode="External"/><Relationship Id="rId98" Type="http://schemas.openxmlformats.org/officeDocument/2006/relationships/hyperlink" Target="https://login.consultant.ru/link/?rnd=B34E0B7BEB99B5890F55B98ABC73C936&amp;req=doc&amp;base=AMS&amp;n=349527&amp;dst=100068&amp;fld=134&amp;REFFIELD=134&amp;REFDST=1000000129&amp;REFDOC=179581&amp;REFBASE=LAW&amp;stat=refcode%3D10881%3Bdstident%3D100068%3Bindex%3D142&amp;date=14.07.2020" TargetMode="External"/><Relationship Id="rId121" Type="http://schemas.openxmlformats.org/officeDocument/2006/relationships/hyperlink" Target="https://online3.consultant.ru/cgi/online.cgi?rnd=368AF4916F3CF5D7711F160C83F0E4E5&amp;req=doc&amp;base=LAW&amp;n=355941&amp;REFFIELD=134&amp;REFDST=1000001274&amp;REFDOC=11916&amp;REFBASE=LAW&amp;stat=refcode%3D10881%3Bindex%3D1278" TargetMode="External"/><Relationship Id="rId3" Type="http://schemas.openxmlformats.org/officeDocument/2006/relationships/settings" Target="settings.xml"/><Relationship Id="rId12" Type="http://schemas.openxmlformats.org/officeDocument/2006/relationships/hyperlink" Target="https://newsletters.consultant.ru/go/?url=https%3A%2F%2Flogin.consultant.ru%2Flink%2F%3Freq%3Ddoc%26base%3DLAW%26n%3D356807%26dst%3D100006%26email_id%3D98253%26cn%3Djurist%3Ajurist&amp;scope=jurist" TargetMode="External"/><Relationship Id="rId17" Type="http://schemas.openxmlformats.org/officeDocument/2006/relationships/hyperlink" Target="http://www.consultant.ru/cons/cgi/online.cgi?rnd=564AAFB8FF766714DB86E8A37D615547&amp;req=doc&amp;base=LAW&amp;n=355851&amp;REFFIELD=134&amp;REFDST=1000000182&amp;REFDOC=36589&amp;REFBASE=LAW&amp;stat=refcode%3D10881%3Bindex%3D183" TargetMode="External"/><Relationship Id="rId25" Type="http://schemas.openxmlformats.org/officeDocument/2006/relationships/hyperlink" Target="https://login.consultant.ru/link/?rnd=368AF4916F3CF5D7711F160C83F0E4E5&amp;req=doc&amp;base=LAW&amp;n=356524&amp;REFFIELD=134&amp;REFDST=1000001112&amp;REFDOC=36589&amp;REFBASE=LAW&amp;stat=refcode%3D10881%3Bindex%3D1118&amp;date=13.07.2020" TargetMode="External"/><Relationship Id="rId33" Type="http://schemas.openxmlformats.org/officeDocument/2006/relationships/hyperlink" Target="https://online3.consultant.ru/cgi/online.cgi?rnd=B34E0B7BEB99B5890F55B98ABC73C936&amp;req=doc&amp;base=LAW&amp;n=355868&amp;REFFIELD=134&amp;REFDST=1000002095&amp;REFDOC=11916&amp;REFBASE=LAW&amp;stat=refcode%3D10881%3Bindex%3D2099" TargetMode="External"/><Relationship Id="rId38" Type="http://schemas.openxmlformats.org/officeDocument/2006/relationships/hyperlink" Target="https://login.consultant.ru/link/?rnd=B34E0B7BEB99B5890F55B98ABC73C936&amp;req=doc&amp;base=AZS&amp;n=166095&amp;dst=100026&amp;fld=134&amp;REFFIELD=134&amp;REFDST=1000000034&amp;REFDOC=179581&amp;REFBASE=LAW&amp;stat=refcode%3D10881%3Bdstident%3D100026%3Bindex%3D38&amp;date=14.07.2020" TargetMode="External"/><Relationship Id="rId46" Type="http://schemas.openxmlformats.org/officeDocument/2006/relationships/hyperlink" Target="https://login.consultant.ru/link/?rnd=B34E0B7BEB99B5890F55B98ABC73C936&amp;req=doc&amp;base=RAPS008&amp;n=120786&amp;dst=100060&amp;fld=134&amp;REFFIELD=134&amp;REFDST=1000000039&amp;REFDOC=179581&amp;REFBASE=LAW&amp;stat=refcode%3D10881%3Bdstident%3D100060%3Bindex%3D43&amp;date=14.07.2020" TargetMode="External"/><Relationship Id="rId59" Type="http://schemas.openxmlformats.org/officeDocument/2006/relationships/hyperlink" Target="https://login.consultant.ru/link/?rnd=B34E0B7BEB99B5890F55B98ABC73C936&amp;req=doc&amp;base=LAW&amp;n=356438&amp;dst=100013&amp;fld=134&amp;REFFIELD=134&amp;REFDST=1000000071&amp;REFDOC=179581&amp;REFBASE=LAW&amp;stat=refcode%3D10881%3Bdstident%3D100013%3Bindex%3D78&amp;date=14.07.2020" TargetMode="External"/><Relationship Id="rId67" Type="http://schemas.openxmlformats.org/officeDocument/2006/relationships/hyperlink" Target="https://login.consultant.ru/link/?rnd=B34E0B7BEB99B5890F55B98ABC73C936&amp;req=doc&amp;base=AVV&amp;n=93713&amp;dst=100037&amp;fld=134&amp;REFFIELD=134&amp;REFDST=1000000103&amp;REFDOC=179581&amp;REFBASE=LAW&amp;stat=refcode%3D10881%3Bdstident%3D100037%3Bindex%3D114&amp;date=14.07.2020" TargetMode="External"/><Relationship Id="rId103" Type="http://schemas.openxmlformats.org/officeDocument/2006/relationships/hyperlink" Target="https://login.consultant.ru/link/?rnd=B34E0B7BEB99B5890F55B98ABC73C936&amp;req=doc&amp;base=LAW&amp;n=356277&amp;REFFIELD=134&amp;REFDST=1000002150&amp;REFDOC=11916&amp;REFBASE=LAW&amp;stat=refcode%3D10881%3Bindex%3D2154&amp;date=14.07.2020" TargetMode="External"/><Relationship Id="rId108" Type="http://schemas.openxmlformats.org/officeDocument/2006/relationships/hyperlink" Target="https://login.consultant.ru/link/?date=14.07.2020&amp;rnd=B34E0B7BEB99B5890F55B98ABC73C936" TargetMode="External"/><Relationship Id="rId116" Type="http://schemas.openxmlformats.org/officeDocument/2006/relationships/hyperlink" Target="https://login.consultant.ru/link/?rnd=B34E0B7BEB99B5890F55B98ABC73C936&amp;req=doc&amp;base=LAW&amp;n=355599&amp;REFFIELD=134&amp;REFDST=1000002557&amp;REFDOC=11916&amp;REFBASE=LAW&amp;stat=refcode%3D10881%3Bindex%3D2562&amp;date=14.07.2020" TargetMode="External"/><Relationship Id="rId124" Type="http://schemas.openxmlformats.org/officeDocument/2006/relationships/hyperlink" Target="https://login.consultant.ru/link/?rnd=368AF4916F3CF5D7711F160C83F0E4E5&amp;req=doc&amp;base=LAW&amp;n=355956&amp;REFFIELD=134&amp;REFDST=1000001445&amp;REFDOC=11916&amp;REFBASE=LAW&amp;stat=refcode%3D10881%3Bindex%3D1449&amp;date=13.07.2020" TargetMode="External"/><Relationship Id="rId129" Type="http://schemas.openxmlformats.org/officeDocument/2006/relationships/hyperlink" Target="https://sozd.duma.gov.ru/bill/973264-7" TargetMode="External"/><Relationship Id="rId137" Type="http://schemas.openxmlformats.org/officeDocument/2006/relationships/fontTable" Target="fontTable.xml"/><Relationship Id="rId20" Type="http://schemas.openxmlformats.org/officeDocument/2006/relationships/hyperlink" Target="https://online3.consultant.ru/cgi/online.cgi?rnd=368AF4916F3CF5D7711F160C83F0E4E5&amp;req=doc&amp;base=LAW&amp;n=356779&amp;REFFIELD=134&amp;REFDST=1000000431&amp;REFDOC=36589&amp;REFBASE=LAW&amp;stat=refcode%3D10881%3Bindex%3D434" TargetMode="External"/><Relationship Id="rId41" Type="http://schemas.openxmlformats.org/officeDocument/2006/relationships/hyperlink" Target="https://login.consultant.ru/link/?rnd=B34E0B7BEB99B5890F55B98ABC73C936&amp;req=doc&amp;base=AZS&amp;n=166095&amp;dst=100028&amp;fld=134&amp;REFFIELD=134&amp;REFDST=1000000034&amp;REFDOC=179581&amp;REFBASE=LAW&amp;stat=refcode%3D10881%3Bdstident%3D100028%3Bindex%3D38&amp;date=14.07.2020" TargetMode="External"/><Relationship Id="rId54" Type="http://schemas.openxmlformats.org/officeDocument/2006/relationships/hyperlink" Target="https://login.consultant.ru/link/?rnd=B34E0B7BEB99B5890F55B98ABC73C936&amp;req=doc&amp;base=LAW&amp;n=179581&amp;dst=11003&amp;fld=134&amp;date=14.07.2020" TargetMode="External"/><Relationship Id="rId62" Type="http://schemas.openxmlformats.org/officeDocument/2006/relationships/hyperlink" Target="https://login.consultant.ru/link/?rnd=B34E0B7BEB99B5890F55B98ABC73C936&amp;req=doc&amp;base=AVV&amp;n=93713&amp;dst=100027&amp;fld=134&amp;REFFIELD=134&amp;REFDST=1000000097&amp;REFDOC=179581&amp;REFBASE=LAW&amp;stat=refcode%3D10881%3Bdstident%3D100027%3Bindex%3D108&amp;date=14.07.2020" TargetMode="External"/><Relationship Id="rId70" Type="http://schemas.openxmlformats.org/officeDocument/2006/relationships/hyperlink" Target="https://login.consultant.ru/link/?rnd=B34E0B7BEB99B5890F55B98ABC73C936&amp;req=doc&amp;base=AVV&amp;n=93713&amp;dst=100059&amp;fld=134&amp;REFFIELD=134&amp;REFDST=1000000104&amp;REFDOC=179581&amp;REFBASE=LAW&amp;stat=refcode%3D10881%3Bdstident%3D100059%3Bindex%3D115&amp;date=14.07.2020" TargetMode="External"/><Relationship Id="rId75" Type="http://schemas.openxmlformats.org/officeDocument/2006/relationships/hyperlink" Target="https://login.consultant.ru/link/?rnd=B34E0B7BEB99B5890F55B98ABC73C936&amp;req=doc&amp;base=MAPS&amp;n=1873764&amp;dst=100025&amp;fld=134&amp;REFFIELD=134&amp;REFDST=1000000113&amp;REFDOC=179581&amp;REFBASE=LAW&amp;stat=refcode%3D10881%3Bdstident%3D100025%3Bindex%3D126&amp;date=14.07.2020" TargetMode="External"/><Relationship Id="rId83" Type="http://schemas.openxmlformats.org/officeDocument/2006/relationships/hyperlink" Target="https://login.consultant.ru/link/?rnd=B34E0B7BEB99B5890F55B98ABC73C936&amp;req=doc&amp;base=MAPS&amp;n=1873764&amp;dst=100038&amp;fld=134&amp;REFFIELD=134&amp;REFDST=1000000117&amp;REFDOC=179581&amp;REFBASE=LAW&amp;stat=refcode%3D10881%3Bdstident%3D100038%3Bindex%3D130&amp;date=14.07.2020" TargetMode="External"/><Relationship Id="rId88" Type="http://schemas.openxmlformats.org/officeDocument/2006/relationships/hyperlink" Target="https://login.consultant.ru/link/?rnd=B34E0B7BEB99B5890F55B98ABC73C936&amp;req=doc&amp;base=MAPS&amp;n=1873764&amp;dst=100042&amp;fld=134&amp;REFFIELD=134&amp;REFDST=1000000121&amp;REFDOC=179581&amp;REFBASE=LAW&amp;stat=refcode%3D10881%3Bdstident%3D100042%3Bindex%3D134&amp;date=14.07.2020" TargetMode="External"/><Relationship Id="rId91" Type="http://schemas.openxmlformats.org/officeDocument/2006/relationships/hyperlink" Target="https://login.consultant.ru/link/?rnd=B34E0B7BEB99B5890F55B98ABC73C936&amp;req=doc&amp;base=MAPS&amp;n=1873764&amp;dst=100074&amp;fld=134&amp;REFFIELD=134&amp;REFDST=1000000124&amp;REFDOC=179581&amp;REFBASE=LAW&amp;stat=refcode%3D10881%3Bdstident%3D100074%3Bindex%3D137&amp;date=14.07.2020" TargetMode="External"/><Relationship Id="rId96" Type="http://schemas.openxmlformats.org/officeDocument/2006/relationships/hyperlink" Target="https://login.consultant.ru/link/?rnd=B34E0B7BEB99B5890F55B98ABC73C936&amp;req=doc&amp;base=MAPS&amp;n=1873764&amp;dst=100082&amp;fld=134&amp;REFFIELD=134&amp;REFDST=1000000127&amp;REFDOC=179581&amp;REFBASE=LAW&amp;stat=refcode%3D10881%3Bdstident%3D100082%3Bindex%3D140&amp;date=14.07.2020" TargetMode="External"/><Relationship Id="rId111" Type="http://schemas.openxmlformats.org/officeDocument/2006/relationships/hyperlink" Target="https://online3.consultant.ru/cgi/online.cgi?rnd=B34E0B7BEB99B5890F55B98ABC73C936&amp;req=doc&amp;base=LAW&amp;n=339643&amp;REFFIELD=134&amp;REFDST=1000003276&amp;REFDOC=11916&amp;REFBASE=LAW&amp;stat=refcode%3D10881%3Bindex%3D3281" TargetMode="External"/><Relationship Id="rId132" Type="http://schemas.openxmlformats.org/officeDocument/2006/relationships/hyperlink" Target="https://login.consultant.ru/link/?rnd=B34E0B7BEB99B5890F55B98ABC73C936&amp;req=doc&amp;base=PRJ&amp;n=196524&amp;dst=100009&amp;fld=134&amp;REFFIELD=134&amp;REFDST=1000000133&amp;REFDOC=179581&amp;REFBASE=LAW&amp;stat=refcode%3D10881%3Bdstident%3D100009%3Bindex%3D147&amp;date=14.07.2020" TargetMode="External"/><Relationship Id="rId1" Type="http://schemas.openxmlformats.org/officeDocument/2006/relationships/styles" Target="styles.xml"/><Relationship Id="rId6" Type="http://schemas.openxmlformats.org/officeDocument/2006/relationships/hyperlink" Target="https://login.consultant.ru/link/?rnd=368AF4916F3CF5D7711F160C83F0E4E5&amp;req=doc&amp;base=LAW&amp;n=356403&amp;REFFIELD=134&amp;REFDST=1000001724&amp;REFDOC=11916&amp;REFBASE=LAW&amp;stat=refcode%3D10881%3Bindex%3D1728&amp;date=13.07.2020" TargetMode="External"/><Relationship Id="rId15" Type="http://schemas.openxmlformats.org/officeDocument/2006/relationships/hyperlink" Target="http://static.consultant.ru/obj/file/doc/minfin_220620-4.rtf" TargetMode="External"/><Relationship Id="rId23" Type="http://schemas.openxmlformats.org/officeDocument/2006/relationships/hyperlink" Target="https://login.consultant.ru/link/?rnd=B34E0B7BEB99B5890F55B98ABC73C936&amp;req=doc&amp;base=LAW&amp;n=356379&amp;REFFIELD=134&amp;REFDST=1000002089&amp;REFDOC=11916&amp;REFBASE=LAW&amp;stat=refcode%3D10881%3Bindex%3D2093&amp;date=14.07.2020" TargetMode="External"/><Relationship Id="rId28" Type="http://schemas.openxmlformats.org/officeDocument/2006/relationships/hyperlink" Target="https://login.consultant.ru/link/?rnd=B34E0B7BEB99B5890F55B98ABC73C936&amp;req=doc&amp;base=LAW&amp;n=323965&amp;REFFIELD=134&amp;REFDST=1000002084&amp;REFDOC=11916&amp;REFBASE=LAW&amp;stat=refcode%3D10881%3Bindex%3D2088&amp;date=14.07.2020" TargetMode="External"/><Relationship Id="rId36" Type="http://schemas.openxmlformats.org/officeDocument/2006/relationships/hyperlink" Target="https://login.consultant.ru/link/?rnd=B34E0B7BEB99B5890F55B98ABC73C936&amp;req=doc&amp;base=LAW&amp;n=354082&amp;REFFIELD=134&amp;REFDST=1000007322&amp;REFDOC=11916&amp;REFBASE=LAW&amp;stat=refcode%3D10881%3Bindex%3D7330&amp;date=14.07.2020" TargetMode="External"/><Relationship Id="rId49" Type="http://schemas.openxmlformats.org/officeDocument/2006/relationships/hyperlink" Target="https://login.consultant.ru/link/?rnd=B34E0B7BEB99B5890F55B98ABC73C936&amp;req=doc&amp;base=AZS&amp;n=166095&amp;dst=100040&amp;fld=134&amp;REFFIELD=134&amp;REFDST=1000000043&amp;REFDOC=179581&amp;REFBASE=LAW&amp;stat=refcode%3D10881%3Bdstident%3D100040%3Bindex%3D47&amp;date=14.07.2020" TargetMode="External"/><Relationship Id="rId57" Type="http://schemas.openxmlformats.org/officeDocument/2006/relationships/hyperlink" Target="https://login.consultant.ru/link/?rnd=B34E0B7BEB99B5890F55B98ABC73C936&amp;req=doc&amp;base=LAW&amp;n=341490&amp;dst=100271&amp;fld=134&amp;REFFIELD=134&amp;REFDST=1000000070&amp;REFDOC=179581&amp;REFBASE=LAW&amp;stat=refcode%3D10881%3Bdstident%3D100271%3Bindex%3D77&amp;date=14.07.2020" TargetMode="External"/><Relationship Id="rId106" Type="http://schemas.openxmlformats.org/officeDocument/2006/relationships/hyperlink" Target="https://login.consultant.ru/link/?rnd=B34E0B7BEB99B5890F55B98ABC73C936&amp;req=doc&amp;base=LAW&amp;n=356074&amp;REFFIELD=134&amp;REFDST=1000002168&amp;REFDOC=11916&amp;REFBASE=LAW&amp;stat=refcode%3D10881%3Bindex%3D2172&amp;date=14.07.2020" TargetMode="External"/><Relationship Id="rId114" Type="http://schemas.openxmlformats.org/officeDocument/2006/relationships/hyperlink" Target="https://login.consultant.ru/link/?rnd=B34E0B7BEB99B5890F55B98ABC73C936&amp;req=doc&amp;base=LAW&amp;n=355452&amp;REFFIELD=134&amp;REFDST=1000002531&amp;REFDOC=11916&amp;REFBASE=LAW&amp;stat=refcode%3D10881%3Bindex%3D2536&amp;date=14.07.2020" TargetMode="External"/><Relationship Id="rId119" Type="http://schemas.openxmlformats.org/officeDocument/2006/relationships/hyperlink" Target="https://online3.consultant.ru/cgi/online.cgi?rnd=368AF4916F3CF5D7711F160C83F0E4E5&amp;req=doc&amp;base=LAW&amp;n=356820&amp;REFFIELD=134&amp;REFDST=1000000137&amp;REFDOC=36589&amp;REFBASE=LAW&amp;stat=refcode%3D10881%3Bindex%3D139" TargetMode="External"/><Relationship Id="rId127" Type="http://schemas.openxmlformats.org/officeDocument/2006/relationships/hyperlink" Target="https://online3.consultant.ru/cgi/online.cgi?rnd=368AF4916F3CF5D7711F160C83F0E4E5&amp;req=doc&amp;base=LAW&amp;n=356167&amp;REFFIELD=134&amp;REFDST=1000001550&amp;REFDOC=11916&amp;REFBASE=LAW&amp;stat=refcode%3D10881%3Bindex%3D1554" TargetMode="External"/><Relationship Id="rId10" Type="http://schemas.openxmlformats.org/officeDocument/2006/relationships/hyperlink" Target="https://newsletters.consultant.ru/go/?url=https%3A%2F%2Flogin.consultant.ru%2Flink%2F%3Freq%3Ddoc%26base%3DLAW%26n%3D356807%26dst%3D100014%26email_id%3D98253%26cn%3Djurist%3Ajurist&amp;scope=jurist" TargetMode="External"/><Relationship Id="rId31" Type="http://schemas.openxmlformats.org/officeDocument/2006/relationships/hyperlink" Target="https://online3.consultant.ru/cgi/online.cgi?rnd=B34E0B7BEB99B5890F55B98ABC73C936&amp;req=doc&amp;base=LAW&amp;n=356379&amp;REFFIELD=134&amp;REFDST=1000002089&amp;REFDOC=11916&amp;REFBASE=LAW&amp;stat=refcode%3D10881%3Bindex%3D2093" TargetMode="External"/><Relationship Id="rId44" Type="http://schemas.openxmlformats.org/officeDocument/2006/relationships/hyperlink" Target="https://login.consultant.ru/link/?rnd=B34E0B7BEB99B5890F55B98ABC73C936&amp;req=doc&amp;base=RAPS008&amp;n=120786&amp;dst=100057&amp;fld=134&amp;REFFIELD=134&amp;REFDST=1000000037&amp;REFDOC=179581&amp;REFBASE=LAW&amp;stat=refcode%3D10881%3Bdstident%3D100057%3Bindex%3D41&amp;date=14.07.2020" TargetMode="External"/><Relationship Id="rId52" Type="http://schemas.openxmlformats.org/officeDocument/2006/relationships/hyperlink" Target="https://login.consultant.ru/link/?rnd=B34E0B7BEB99B5890F55B98ABC73C936&amp;req=doc&amp;base=LAW&amp;n=342439&amp;dst=101857&amp;fld=134&amp;REFFIELD=134&amp;REFDST=1000000049&amp;REFDOC=179581&amp;REFBASE=LAW&amp;stat=refcode%3D10881%3Bdstident%3D101857%3Bindex%3D54&amp;date=14.07.2020" TargetMode="External"/><Relationship Id="rId60" Type="http://schemas.openxmlformats.org/officeDocument/2006/relationships/hyperlink" Target="https://login.consultant.ru/link/?rnd=B34E0B7BEB99B5890F55B98ABC73C936&amp;req=doc&amp;base=LAW&amp;n=356438&amp;REFFIELD=134&amp;REFDST=1000000072&amp;REFDOC=179581&amp;REFBASE=LAW&amp;stat=refcode%3D10881%3Bindex%3D79&amp;date=14.07.2020" TargetMode="External"/><Relationship Id="rId65" Type="http://schemas.openxmlformats.org/officeDocument/2006/relationships/hyperlink" Target="https://login.consultant.ru/link/?rnd=B34E0B7BEB99B5890F55B98ABC73C936&amp;req=doc&amp;base=AVV&amp;n=93713&amp;dst=100062&amp;fld=134&amp;REFFIELD=134&amp;REFDST=1000000102&amp;REFDOC=179581&amp;REFBASE=LAW&amp;stat=refcode%3D10881%3Bdstident%3D100062%3Bindex%3D113&amp;date=14.07.2020" TargetMode="External"/><Relationship Id="rId73" Type="http://schemas.openxmlformats.org/officeDocument/2006/relationships/hyperlink" Target="https://login.consultant.ru/link/?rnd=B34E0B7BEB99B5890F55B98ABC73C936&amp;req=doc&amp;base=AVV&amp;n=93713&amp;dst=100069&amp;fld=134&amp;REFFIELD=134&amp;REFDST=1000000105&amp;REFDOC=179581&amp;REFBASE=LAW&amp;stat=refcode%3D10881%3Bdstident%3D100069%3Bindex%3D116&amp;date=14.07.2020" TargetMode="External"/><Relationship Id="rId78" Type="http://schemas.openxmlformats.org/officeDocument/2006/relationships/hyperlink" Target="https://login.consultant.ru/link/?rnd=B34E0B7BEB99B5890F55B98ABC73C936&amp;req=doc&amp;base=MAPS&amp;n=1873764&amp;dst=100028&amp;fld=134&amp;REFFIELD=134&amp;REFDST=1000000114&amp;REFDOC=179581&amp;REFBASE=LAW&amp;stat=refcode%3D10881%3Bdstident%3D100028%3Bindex%3D127&amp;date=14.07.2020" TargetMode="External"/><Relationship Id="rId81" Type="http://schemas.openxmlformats.org/officeDocument/2006/relationships/hyperlink" Target="https://login.consultant.ru/link/?rnd=B34E0B7BEB99B5890F55B98ABC73C936&amp;req=doc&amp;base=MAPS&amp;n=1873764&amp;dst=100034&amp;fld=134&amp;REFFIELD=134&amp;REFDST=1000000115&amp;REFDOC=179581&amp;REFBASE=LAW&amp;stat=refcode%3D10881%3Bdstident%3D100034%3Bindex%3D128&amp;date=14.07.2020" TargetMode="External"/><Relationship Id="rId86" Type="http://schemas.openxmlformats.org/officeDocument/2006/relationships/hyperlink" Target="https://login.consultant.ru/link/?rnd=B34E0B7BEB99B5890F55B98ABC73C936&amp;req=doc&amp;base=MAPS&amp;n=1873764&amp;dst=100055&amp;fld=134&amp;REFFIELD=134&amp;REFDST=1000000120&amp;REFDOC=179581&amp;REFBASE=LAW&amp;stat=refcode%3D10881%3Bdstident%3D100055%3Bindex%3D133&amp;date=14.07.2020" TargetMode="External"/><Relationship Id="rId94" Type="http://schemas.openxmlformats.org/officeDocument/2006/relationships/hyperlink" Target="https://login.consultant.ru/link/?rnd=B34E0B7BEB99B5890F55B98ABC73C936&amp;req=doc&amp;base=MAPS&amp;n=1873764&amp;dst=100080&amp;fld=134&amp;REFFIELD=134&amp;REFDST=1000000126&amp;REFDOC=179581&amp;REFBASE=LAW&amp;stat=refcode%3D10881%3Bdstident%3D100080%3Bindex%3D139&amp;date=14.07.2020" TargetMode="External"/><Relationship Id="rId99" Type="http://schemas.openxmlformats.org/officeDocument/2006/relationships/hyperlink" Target="https://login.consultant.ru/link/?rnd=B34E0B7BEB99B5890F55B98ABC73C936&amp;req=doc&amp;base=MAPS&amp;n=1873764&amp;dst=100100&amp;fld=134&amp;REFFIELD=134&amp;REFDST=1000000130&amp;REFDOC=179581&amp;REFBASE=LAW&amp;stat=refcode%3D10881%3Bdstident%3D100100%3Bindex%3D143&amp;date=14.07.2020" TargetMode="External"/><Relationship Id="rId101" Type="http://schemas.openxmlformats.org/officeDocument/2006/relationships/hyperlink" Target="https://login.consultant.ru/link/?rnd=B34E0B7BEB99B5890F55B98ABC73C936&amp;req=doc&amp;base=QUEST&amp;n=193407&amp;dst=100015&amp;fld=134&amp;REFFIELD=134&amp;REFDST=1000000149&amp;REFDOC=179581&amp;REFBASE=LAW&amp;stat=refcode%3D10881%3Bdstident%3D100015%3Bindex%3D164&amp;date=14.07.2020" TargetMode="External"/><Relationship Id="rId122" Type="http://schemas.openxmlformats.org/officeDocument/2006/relationships/hyperlink" Target="https://login.consultant.ru/link/?rnd=368AF4916F3CF5D7711F160C83F0E4E5&amp;req=doc&amp;base=LAW&amp;n=356043&amp;REFFIELD=134&amp;REFDST=1000001408&amp;REFDOC=11916&amp;REFBASE=LAW&amp;stat=refcode%3D10881%3Bindex%3D1412&amp;date=13.07.2020" TargetMode="External"/><Relationship Id="rId130" Type="http://schemas.openxmlformats.org/officeDocument/2006/relationships/hyperlink" Target="https://login.consultant.ru/link/?rnd=B34E0B7BEB99B5890F55B98ABC73C936&amp;req=doc&amp;base=PRJ&amp;n=196524&amp;dst=100006&amp;fld=134&amp;REFFIELD=134&amp;REFDST=1000000133&amp;REFDOC=179581&amp;REFBASE=LAW&amp;stat=refcode%3D10881%3Bdstident%3D100006%3Bindex%3D147&amp;date=14.07.2020" TargetMode="External"/><Relationship Id="rId135" Type="http://schemas.openxmlformats.org/officeDocument/2006/relationships/hyperlink" Target="https://login.consultant.ru/link/?rnd=B34E0B7BEB99B5890F55B98ABC73C936&amp;req=doc&amp;base=CJI&amp;n=124873&amp;dst=6004&amp;fld=134&amp;REFFIELD=134&amp;REFDST=1000000135&amp;REFDOC=179581&amp;REFBASE=LAW&amp;stat=refcode%3D10881%3Bdstident%3D6004%3Bindex%3D149&amp;date=14.07.2020" TargetMode="External"/><Relationship Id="rId4" Type="http://schemas.openxmlformats.org/officeDocument/2006/relationships/webSettings" Target="webSettings.xml"/><Relationship Id="rId9" Type="http://schemas.openxmlformats.org/officeDocument/2006/relationships/hyperlink" Target="https://online3.consultant.ru/cgi/online.cgi?rnd=B34E0B7BEB99B5890F55B98ABC73C936&amp;req=doc&amp;base=LAW&amp;n=356083&amp;REFFIELD=134&amp;REFDST=1000002273&amp;REFDOC=11916&amp;REFBASE=LAW&amp;stat=refcode%3D10881%3Bindex%3D2277" TargetMode="External"/><Relationship Id="rId13" Type="http://schemas.openxmlformats.org/officeDocument/2006/relationships/hyperlink" Target="https://newsletters.consultant.ru/go/?url=https%3A%2F%2Flogin.consultant.ru%2Flink%2F%3Freq%3Ddoc%26base%3DLAW%26n%3D208550%26dst%3D100013%26email_id%3D98253%26cn%3Djurist%3Ajurist&amp;scope=jurist" TargetMode="External"/><Relationship Id="rId18" Type="http://schemas.openxmlformats.org/officeDocument/2006/relationships/hyperlink" Target="http://www.consultant.ru/cons/cgi/online.cgi?rnd=564AAFB8FF766714DB86E8A37D615547&amp;req=doc&amp;base=LAW&amp;n=355851&amp;REFFIELD=134&amp;REFDST=1000000182&amp;REFDOC=36589&amp;REFBASE=LAW&amp;stat=refcode%3D10881%3Bindex%3D183" TargetMode="External"/><Relationship Id="rId39" Type="http://schemas.openxmlformats.org/officeDocument/2006/relationships/hyperlink" Target="https://login.consultant.ru/link/?rnd=B34E0B7BEB99B5890F55B98ABC73C936&amp;req=doc&amp;base=AZS&amp;n=166095&amp;dst=100020&amp;fld=134&amp;REFFIELD=134&amp;REFDST=1000000034&amp;REFDOC=179581&amp;REFBASE=LAW&amp;stat=refcode%3D10881%3Bdstident%3D100020%3Bindex%3D38&amp;date=14.07.2020" TargetMode="External"/><Relationship Id="rId109" Type="http://schemas.openxmlformats.org/officeDocument/2006/relationships/hyperlink" Target="https://login.consultant.ru/link/?date=14.07.2020&amp;rnd=B34E0B7BEB99B5890F55B98ABC73C936" TargetMode="External"/><Relationship Id="rId34" Type="http://schemas.openxmlformats.org/officeDocument/2006/relationships/hyperlink" Target="https://login.consultant.ru/link/?rnd=B34E0B7BEB99B5890F55B98ABC73C936&amp;req=doc&amp;base=LAW&amp;n=356438&amp;REFFIELD=134&amp;REFDST=1000002137&amp;REFDOC=11916&amp;REFBASE=LAW&amp;stat=refcode%3D10881%3Bindex%3D2141&amp;date=14.07.2020" TargetMode="External"/><Relationship Id="rId50" Type="http://schemas.openxmlformats.org/officeDocument/2006/relationships/hyperlink" Target="https://login.consultant.ru/link/?rnd=B34E0B7BEB99B5890F55B98ABC73C936&amp;req=doc&amp;base=LAW&amp;n=179581&amp;dst=10003&amp;fld=134&amp;date=14.07.2020" TargetMode="External"/><Relationship Id="rId55" Type="http://schemas.openxmlformats.org/officeDocument/2006/relationships/hyperlink" Target="https://login.consultant.ru/link/?id_4=37107&amp;date=14.07.2020&amp;rnd=B34E0B7BEB99B5890F55B98ABC73C936" TargetMode="External"/><Relationship Id="rId76" Type="http://schemas.openxmlformats.org/officeDocument/2006/relationships/hyperlink" Target="https://login.consultant.ru/link/?rnd=B34E0B7BEB99B5890F55B98ABC73C936&amp;req=doc&amp;base=MAPS&amp;n=1873764&amp;dst=100026&amp;fld=134&amp;REFFIELD=134&amp;REFDST=1000000113&amp;REFDOC=179581&amp;REFBASE=LAW&amp;stat=refcode%3D10881%3Bdstident%3D100026%3Bindex%3D126&amp;date=14.07.2020" TargetMode="External"/><Relationship Id="rId97" Type="http://schemas.openxmlformats.org/officeDocument/2006/relationships/hyperlink" Target="https://login.consultant.ru/link/?rnd=B34E0B7BEB99B5890F55B98ABC73C936&amp;req=doc&amp;base=MAPS&amp;n=1873764&amp;dst=100086&amp;fld=134&amp;REFFIELD=134&amp;REFDST=1000000128&amp;REFDOC=179581&amp;REFBASE=LAW&amp;stat=refcode%3D10881%3Bdstident%3D100086%3Bindex%3D141&amp;date=14.07.2020" TargetMode="External"/><Relationship Id="rId104" Type="http://schemas.openxmlformats.org/officeDocument/2006/relationships/hyperlink" Target="https://login.consultant.ru/link/?rnd=B34E0B7BEB99B5890F55B98ABC73C936&amp;req=doc&amp;base=LAW&amp;n=356391&amp;REFFIELD=134&amp;REFDST=1000002154&amp;REFDOC=11916&amp;REFBASE=LAW&amp;stat=refcode%3D10881%3Bindex%3D2158&amp;date=14.07.2020" TargetMode="External"/><Relationship Id="rId120" Type="http://schemas.openxmlformats.org/officeDocument/2006/relationships/hyperlink" Target="https://login.consultant.ru/link/?rnd=368AF4916F3CF5D7711F160C83F0E4E5&amp;req=doc&amp;base=LAW&amp;n=355941&amp;REFFIELD=134&amp;REFDST=1000001274&amp;REFDOC=11916&amp;REFBASE=LAW&amp;stat=refcode%3D10881%3Bindex%3D1278&amp;date=13.07.2020" TargetMode="External"/><Relationship Id="rId125" Type="http://schemas.openxmlformats.org/officeDocument/2006/relationships/hyperlink" Target="https://online3.consultant.ru/cgi/online.cgi?rnd=368AF4916F3CF5D7711F160C83F0E4E5&amp;req=doc&amp;base=LAW&amp;n=355956&amp;REFFIELD=134&amp;REFDST=1000001445&amp;REFDOC=11916&amp;REFBASE=LAW&amp;stat=refcode%3D10881%3Bindex%3D1449" TargetMode="External"/><Relationship Id="rId7" Type="http://schemas.openxmlformats.org/officeDocument/2006/relationships/hyperlink" Target="https://online3.consultant.ru/cgi/online.cgi?rnd=368AF4916F3CF5D7711F160C83F0E4E5&amp;req=doc&amp;base=LAW&amp;n=356403&amp;REFFIELD=134&amp;REFDST=1000001724&amp;REFDOC=11916&amp;REFBASE=LAW&amp;stat=refcode%3D10881%3Bindex%3D1728" TargetMode="External"/><Relationship Id="rId71" Type="http://schemas.openxmlformats.org/officeDocument/2006/relationships/hyperlink" Target="https://login.consultant.ru/link/?rnd=B34E0B7BEB99B5890F55B98ABC73C936&amp;req=doc&amp;base=AVV&amp;n=93713&amp;dst=100056&amp;fld=134&amp;REFFIELD=134&amp;REFDST=1000000104&amp;REFDOC=179581&amp;REFBASE=LAW&amp;stat=refcode%3D10881%3Bdstident%3D100056%3Bindex%3D115&amp;date=14.07.2020" TargetMode="External"/><Relationship Id="rId92" Type="http://schemas.openxmlformats.org/officeDocument/2006/relationships/hyperlink" Target="https://login.consultant.ru/link/?rnd=B34E0B7BEB99B5890F55B98ABC73C936&amp;req=doc&amp;base=MAPS&amp;n=1873764&amp;dst=100076&amp;fld=134&amp;REFFIELD=134&amp;REFDST=1000000124&amp;REFDOC=179581&amp;REFBASE=LAW&amp;stat=refcode%3D10881%3Bdstident%3D100076%3Bindex%3D137&amp;date=14.07.2020" TargetMode="External"/><Relationship Id="rId2" Type="http://schemas.microsoft.com/office/2007/relationships/stylesWithEffects" Target="stylesWithEffects.xml"/><Relationship Id="rId29" Type="http://schemas.openxmlformats.org/officeDocument/2006/relationships/hyperlink" Target="https://online3.consultant.ru/cgi/online.cgi?rnd=B34E0B7BEB99B5890F55B98ABC73C936&amp;req=doc&amp;base=LAW&amp;n=323965&amp;REFFIELD=134&amp;REFDST=1000002084&amp;REFDOC=11916&amp;REFBASE=LAW&amp;stat=refcode%3D10881%3Bindex%3D2088" TargetMode="External"/><Relationship Id="rId24" Type="http://schemas.openxmlformats.org/officeDocument/2006/relationships/hyperlink" Target="https://online3.consultant.ru/cgi/online.cgi?rnd=B34E0B7BEB99B5890F55B98ABC73C936&amp;req=doc&amp;base=LAW&amp;n=323965&amp;REFFIELD=134&amp;REFDST=1000002084&amp;REFDOC=11916&amp;REFBASE=LAW&amp;stat=refcode%3D10881%3Bindex%3D2088" TargetMode="External"/><Relationship Id="rId40" Type="http://schemas.openxmlformats.org/officeDocument/2006/relationships/hyperlink" Target="https://login.consultant.ru/link/?rnd=B34E0B7BEB99B5890F55B98ABC73C936&amp;req=doc&amp;base=AZS&amp;n=166095&amp;dst=100026&amp;fld=134&amp;REFFIELD=134&amp;REFDST=1000000034&amp;REFDOC=179581&amp;REFBASE=LAW&amp;stat=refcode%3D10881%3Bdstident%3D100026%3Bindex%3D38&amp;date=14.07.2020" TargetMode="External"/><Relationship Id="rId45" Type="http://schemas.openxmlformats.org/officeDocument/2006/relationships/hyperlink" Target="https://login.consultant.ru/link/?rnd=B34E0B7BEB99B5890F55B98ABC73C936&amp;req=doc&amp;base=AZS&amp;n=166095&amp;dst=100038&amp;fld=134&amp;REFFIELD=134&amp;REFDST=1000000038&amp;REFDOC=179581&amp;REFBASE=LAW&amp;stat=refcode%3D10881%3Bdstident%3D100038%3Bindex%3D42&amp;date=14.07.2020" TargetMode="External"/><Relationship Id="rId66" Type="http://schemas.openxmlformats.org/officeDocument/2006/relationships/hyperlink" Target="https://login.consultant.ru/link/?rnd=B34E0B7BEB99B5890F55B98ABC73C936&amp;req=doc&amp;base=LAW&amp;n=351271&amp;dst=296&amp;fld=134&amp;REFFIELD=134&amp;REFDST=1000000102&amp;REFDOC=179581&amp;REFBASE=LAW&amp;stat=refcode%3D10881%3Bdstident%3D296%3Bindex%3D113&amp;date=14.07.2020" TargetMode="External"/><Relationship Id="rId87" Type="http://schemas.openxmlformats.org/officeDocument/2006/relationships/hyperlink" Target="https://login.consultant.ru/link/?rnd=B34E0B7BEB99B5890F55B98ABC73C936&amp;req=doc&amp;base=MAPS&amp;n=1873764&amp;dst=100040&amp;fld=134&amp;REFFIELD=134&amp;REFDST=1000000120&amp;REFDOC=179581&amp;REFBASE=LAW&amp;stat=refcode%3D10881%3Bdstident%3D100040%3Bindex%3D133&amp;date=14.07.2020" TargetMode="External"/><Relationship Id="rId110" Type="http://schemas.openxmlformats.org/officeDocument/2006/relationships/hyperlink" Target="https://login.consultant.ru/link/?rnd=B34E0B7BEB99B5890F55B98ABC73C936&amp;req=doc&amp;base=LAW&amp;n=339643&amp;REFFIELD=134&amp;REFDST=1000003276&amp;REFDOC=11916&amp;REFBASE=LAW&amp;stat=refcode%3D10881%3Bindex%3D3281&amp;date=14.07.2020" TargetMode="External"/><Relationship Id="rId115" Type="http://schemas.openxmlformats.org/officeDocument/2006/relationships/hyperlink" Target="https://online3.consultant.ru/cgi/online.cgi?rnd=B34E0B7BEB99B5890F55B98ABC73C936&amp;req=doc&amp;base=LAW&amp;n=355452&amp;REFFIELD=134&amp;REFDST=1000002531&amp;REFDOC=11916&amp;REFBASE=LAW&amp;stat=refcode%3D10881%3Bindex%3D2536" TargetMode="External"/><Relationship Id="rId131" Type="http://schemas.openxmlformats.org/officeDocument/2006/relationships/hyperlink" Target="https://login.consultant.ru/link/?rnd=B34E0B7BEB99B5890F55B98ABC73C936&amp;req=doc&amp;base=LAW&amp;n=355665&amp;dst=2620&amp;fld=134&amp;REFFIELD=134&amp;REFDST=1000000133&amp;REFDOC=179581&amp;REFBASE=LAW&amp;stat=refcode%3D10881%3Bdstident%3D2620%3Bindex%3D147&amp;date=14.07.2020" TargetMode="External"/><Relationship Id="rId136" Type="http://schemas.openxmlformats.org/officeDocument/2006/relationships/hyperlink" Target="https://sozd.duma.gov.ru/bill/974103-7" TargetMode="External"/><Relationship Id="rId61" Type="http://schemas.openxmlformats.org/officeDocument/2006/relationships/hyperlink" Target="https://login.consultant.ru/link/?rnd=B34E0B7BEB99B5890F55B98ABC73C936&amp;req=doc&amp;base=AVV&amp;n=93713&amp;dst=100034&amp;fld=134&amp;REFFIELD=134&amp;REFDST=1000000097&amp;REFDOC=179581&amp;REFBASE=LAW&amp;stat=refcode%3D10881%3Bdstident%3D100034%3Bindex%3D108&amp;date=14.07.2020" TargetMode="External"/><Relationship Id="rId82" Type="http://schemas.openxmlformats.org/officeDocument/2006/relationships/hyperlink" Target="https://login.consultant.ru/link/?rnd=B34E0B7BEB99B5890F55B98ABC73C936&amp;req=doc&amp;base=MAPS&amp;n=1873764&amp;dst=100037&amp;fld=134&amp;REFFIELD=134&amp;REFDST=1000000116&amp;REFDOC=179581&amp;REFBASE=LAW&amp;stat=refcode%3D10881%3Bdstident%3D100037%3Bindex%3D129&amp;date=14.07.2020" TargetMode="External"/><Relationship Id="rId19" Type="http://schemas.openxmlformats.org/officeDocument/2006/relationships/hyperlink" Target="https://login.consultant.ru/link/?rnd=368AF4916F3CF5D7711F160C83F0E4E5&amp;req=doc&amp;base=LAW&amp;n=356689&amp;REFFIELD=134&amp;REFDST=1000000425&amp;REFDOC=36589&amp;REFBASE=LAW&amp;stat=refcode%3D10881%3Bindex%3D428&amp;date=13.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12790</Words>
  <Characters>72904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Скогорева Марина</dc:creator>
  <cp:lastModifiedBy>Скогорева Марина</cp:lastModifiedBy>
  <cp:revision>6</cp:revision>
  <dcterms:created xsi:type="dcterms:W3CDTF">2020-07-14T11:38:00Z</dcterms:created>
  <dcterms:modified xsi:type="dcterms:W3CDTF">2020-07-14T12:38:00Z</dcterms:modified>
</cp:coreProperties>
</file>