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5A4" w:rsidRPr="00855386" w:rsidRDefault="00AE45A4" w:rsidP="008553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5386">
        <w:rPr>
          <w:rFonts w:ascii="Times New Roman" w:hAnsi="Times New Roman" w:cs="Times New Roman"/>
          <w:b/>
          <w:sz w:val="32"/>
          <w:szCs w:val="32"/>
        </w:rPr>
        <w:t>Банковские гарантии со скидкой для членов СРО А</w:t>
      </w:r>
      <w:r w:rsidR="00622B9B" w:rsidRPr="00855386">
        <w:rPr>
          <w:rFonts w:ascii="Times New Roman" w:hAnsi="Times New Roman" w:cs="Times New Roman"/>
          <w:b/>
          <w:sz w:val="32"/>
          <w:szCs w:val="32"/>
        </w:rPr>
        <w:t>П</w:t>
      </w:r>
      <w:r w:rsidRPr="00855386">
        <w:rPr>
          <w:rFonts w:ascii="Times New Roman" w:hAnsi="Times New Roman" w:cs="Times New Roman"/>
          <w:b/>
          <w:sz w:val="32"/>
          <w:szCs w:val="32"/>
        </w:rPr>
        <w:t>К «М</w:t>
      </w:r>
      <w:r w:rsidR="00622B9B" w:rsidRPr="00855386">
        <w:rPr>
          <w:rFonts w:ascii="Times New Roman" w:hAnsi="Times New Roman" w:cs="Times New Roman"/>
          <w:b/>
          <w:sz w:val="32"/>
          <w:szCs w:val="32"/>
        </w:rPr>
        <w:t>АП</w:t>
      </w:r>
      <w:r w:rsidRPr="00855386">
        <w:rPr>
          <w:rFonts w:ascii="Times New Roman" w:hAnsi="Times New Roman" w:cs="Times New Roman"/>
          <w:b/>
          <w:sz w:val="32"/>
          <w:szCs w:val="32"/>
        </w:rPr>
        <w:t>»</w:t>
      </w:r>
    </w:p>
    <w:p w:rsidR="00D06A69" w:rsidRDefault="00D06A69" w:rsidP="00D64D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86">
        <w:rPr>
          <w:rFonts w:ascii="Times New Roman" w:hAnsi="Times New Roman" w:cs="Times New Roman"/>
          <w:sz w:val="24"/>
          <w:szCs w:val="24"/>
        </w:rPr>
        <w:t>2</w:t>
      </w:r>
      <w:r w:rsidR="004C437D" w:rsidRPr="00855386">
        <w:rPr>
          <w:rFonts w:ascii="Times New Roman" w:hAnsi="Times New Roman" w:cs="Times New Roman"/>
          <w:sz w:val="24"/>
          <w:szCs w:val="24"/>
        </w:rPr>
        <w:t>3</w:t>
      </w:r>
      <w:r w:rsidR="00622B9B" w:rsidRPr="00855386">
        <w:rPr>
          <w:rFonts w:ascii="Times New Roman" w:hAnsi="Times New Roman" w:cs="Times New Roman"/>
          <w:sz w:val="24"/>
          <w:szCs w:val="24"/>
        </w:rPr>
        <w:t>.08.2019</w:t>
      </w:r>
      <w:r w:rsidR="00D15DFE">
        <w:rPr>
          <w:rFonts w:ascii="Times New Roman" w:hAnsi="Times New Roman" w:cs="Times New Roman"/>
          <w:sz w:val="24"/>
          <w:szCs w:val="24"/>
        </w:rPr>
        <w:t xml:space="preserve"> </w:t>
      </w:r>
      <w:r w:rsidR="00622B9B" w:rsidRPr="00855386">
        <w:rPr>
          <w:rFonts w:ascii="Times New Roman" w:hAnsi="Times New Roman" w:cs="Times New Roman"/>
          <w:sz w:val="24"/>
          <w:szCs w:val="24"/>
        </w:rPr>
        <w:t>г</w:t>
      </w:r>
      <w:r w:rsidR="00D15DFE">
        <w:rPr>
          <w:rFonts w:ascii="Times New Roman" w:hAnsi="Times New Roman" w:cs="Times New Roman"/>
          <w:sz w:val="24"/>
          <w:szCs w:val="24"/>
        </w:rPr>
        <w:t>ода</w:t>
      </w:r>
      <w:r w:rsidR="00622B9B" w:rsidRPr="00855386">
        <w:rPr>
          <w:rFonts w:ascii="Times New Roman" w:hAnsi="Times New Roman" w:cs="Times New Roman"/>
          <w:sz w:val="24"/>
          <w:szCs w:val="24"/>
        </w:rPr>
        <w:t xml:space="preserve"> СРО АП</w:t>
      </w:r>
      <w:r w:rsidRPr="00855386">
        <w:rPr>
          <w:rFonts w:ascii="Times New Roman" w:hAnsi="Times New Roman" w:cs="Times New Roman"/>
          <w:sz w:val="24"/>
          <w:szCs w:val="24"/>
        </w:rPr>
        <w:t>К М</w:t>
      </w:r>
      <w:r w:rsidR="00622B9B" w:rsidRPr="00855386">
        <w:rPr>
          <w:rFonts w:ascii="Times New Roman" w:hAnsi="Times New Roman" w:cs="Times New Roman"/>
          <w:sz w:val="24"/>
          <w:szCs w:val="24"/>
        </w:rPr>
        <w:t>АП</w:t>
      </w:r>
      <w:r w:rsidRPr="00855386">
        <w:rPr>
          <w:rFonts w:ascii="Times New Roman" w:hAnsi="Times New Roman" w:cs="Times New Roman"/>
          <w:sz w:val="24"/>
          <w:szCs w:val="24"/>
        </w:rPr>
        <w:t xml:space="preserve"> и </w:t>
      </w:r>
      <w:r w:rsidR="00B12E8B">
        <w:rPr>
          <w:rFonts w:ascii="Times New Roman" w:hAnsi="Times New Roman" w:cs="Times New Roman"/>
          <w:sz w:val="24"/>
          <w:szCs w:val="24"/>
        </w:rPr>
        <w:t>ПАО «</w:t>
      </w:r>
      <w:r w:rsidR="00AE45A4" w:rsidRPr="00855386">
        <w:rPr>
          <w:rFonts w:ascii="Times New Roman" w:hAnsi="Times New Roman" w:cs="Times New Roman"/>
          <w:sz w:val="24"/>
          <w:szCs w:val="24"/>
        </w:rPr>
        <w:t>Промсвязьбанк</w:t>
      </w:r>
      <w:r w:rsidR="00B12E8B">
        <w:rPr>
          <w:rFonts w:ascii="Times New Roman" w:hAnsi="Times New Roman" w:cs="Times New Roman"/>
          <w:sz w:val="24"/>
          <w:szCs w:val="24"/>
        </w:rPr>
        <w:t>»</w:t>
      </w:r>
      <w:r w:rsidR="00AE45A4" w:rsidRPr="00855386">
        <w:rPr>
          <w:rFonts w:ascii="Times New Roman" w:hAnsi="Times New Roman" w:cs="Times New Roman"/>
          <w:sz w:val="24"/>
          <w:szCs w:val="24"/>
        </w:rPr>
        <w:t xml:space="preserve"> </w:t>
      </w:r>
      <w:r w:rsidRPr="00855386">
        <w:rPr>
          <w:rFonts w:ascii="Times New Roman" w:hAnsi="Times New Roman" w:cs="Times New Roman"/>
          <w:sz w:val="24"/>
          <w:szCs w:val="24"/>
        </w:rPr>
        <w:t>подписано Соглашение о сотрудничестве</w:t>
      </w:r>
      <w:r w:rsidR="004C437D" w:rsidRPr="00855386">
        <w:rPr>
          <w:rFonts w:ascii="Times New Roman" w:hAnsi="Times New Roman" w:cs="Times New Roman"/>
          <w:sz w:val="24"/>
          <w:szCs w:val="24"/>
        </w:rPr>
        <w:t xml:space="preserve"> № 3232</w:t>
      </w:r>
      <w:r w:rsidR="00622B9B" w:rsidRPr="00855386">
        <w:rPr>
          <w:rFonts w:ascii="Times New Roman" w:hAnsi="Times New Roman" w:cs="Times New Roman"/>
          <w:sz w:val="24"/>
          <w:szCs w:val="24"/>
        </w:rPr>
        <w:t>8</w:t>
      </w:r>
      <w:r w:rsidR="004C437D" w:rsidRPr="00855386">
        <w:rPr>
          <w:rFonts w:ascii="Times New Roman" w:hAnsi="Times New Roman" w:cs="Times New Roman"/>
          <w:sz w:val="24"/>
          <w:szCs w:val="24"/>
        </w:rPr>
        <w:t>-08-19-13</w:t>
      </w:r>
      <w:r w:rsidRPr="00855386">
        <w:rPr>
          <w:rFonts w:ascii="Times New Roman" w:hAnsi="Times New Roman" w:cs="Times New Roman"/>
          <w:sz w:val="24"/>
          <w:szCs w:val="24"/>
        </w:rPr>
        <w:t>.</w:t>
      </w:r>
    </w:p>
    <w:p w:rsidR="00855386" w:rsidRDefault="00D06A69" w:rsidP="00D64D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86">
        <w:rPr>
          <w:rFonts w:ascii="Times New Roman" w:hAnsi="Times New Roman" w:cs="Times New Roman"/>
          <w:sz w:val="24"/>
          <w:szCs w:val="24"/>
        </w:rPr>
        <w:t>В рамках подписанного С</w:t>
      </w:r>
      <w:r w:rsidR="00B12E8B">
        <w:rPr>
          <w:rFonts w:ascii="Times New Roman" w:hAnsi="Times New Roman" w:cs="Times New Roman"/>
          <w:sz w:val="24"/>
          <w:szCs w:val="24"/>
        </w:rPr>
        <w:t>оглашения о сотрудничестве ПАО «</w:t>
      </w:r>
      <w:r w:rsidRPr="00855386">
        <w:rPr>
          <w:rFonts w:ascii="Times New Roman" w:hAnsi="Times New Roman" w:cs="Times New Roman"/>
          <w:sz w:val="24"/>
          <w:szCs w:val="24"/>
        </w:rPr>
        <w:t>Промсвязьбанк</w:t>
      </w:r>
      <w:r w:rsidR="00B12E8B">
        <w:rPr>
          <w:rFonts w:ascii="Times New Roman" w:hAnsi="Times New Roman" w:cs="Times New Roman"/>
          <w:sz w:val="24"/>
          <w:szCs w:val="24"/>
        </w:rPr>
        <w:t>»</w:t>
      </w:r>
      <w:r w:rsidRPr="00855386">
        <w:rPr>
          <w:rFonts w:ascii="Times New Roman" w:hAnsi="Times New Roman" w:cs="Times New Roman"/>
          <w:sz w:val="24"/>
          <w:szCs w:val="24"/>
        </w:rPr>
        <w:t xml:space="preserve"> предоставляет возможность получения членами СРО А</w:t>
      </w:r>
      <w:r w:rsidR="00622B9B" w:rsidRPr="00855386">
        <w:rPr>
          <w:rFonts w:ascii="Times New Roman" w:hAnsi="Times New Roman" w:cs="Times New Roman"/>
          <w:sz w:val="24"/>
          <w:szCs w:val="24"/>
        </w:rPr>
        <w:t>П</w:t>
      </w:r>
      <w:r w:rsidRPr="00855386">
        <w:rPr>
          <w:rFonts w:ascii="Times New Roman" w:hAnsi="Times New Roman" w:cs="Times New Roman"/>
          <w:sz w:val="24"/>
          <w:szCs w:val="24"/>
        </w:rPr>
        <w:t>К «М</w:t>
      </w:r>
      <w:r w:rsidR="00622B9B" w:rsidRPr="00855386">
        <w:rPr>
          <w:rFonts w:ascii="Times New Roman" w:hAnsi="Times New Roman" w:cs="Times New Roman"/>
          <w:sz w:val="24"/>
          <w:szCs w:val="24"/>
        </w:rPr>
        <w:t>АП</w:t>
      </w:r>
      <w:r w:rsidRPr="00855386">
        <w:rPr>
          <w:rFonts w:ascii="Times New Roman" w:hAnsi="Times New Roman" w:cs="Times New Roman"/>
          <w:sz w:val="24"/>
          <w:szCs w:val="24"/>
        </w:rPr>
        <w:t xml:space="preserve">» банковских гарантий </w:t>
      </w:r>
      <w:r w:rsidR="001C305A" w:rsidRPr="00855386">
        <w:rPr>
          <w:rFonts w:ascii="Times New Roman" w:hAnsi="Times New Roman" w:cs="Times New Roman"/>
          <w:sz w:val="24"/>
          <w:szCs w:val="24"/>
        </w:rPr>
        <w:t xml:space="preserve"> </w:t>
      </w:r>
      <w:r w:rsidRPr="00855386">
        <w:rPr>
          <w:rFonts w:ascii="Times New Roman" w:hAnsi="Times New Roman" w:cs="Times New Roman"/>
          <w:sz w:val="24"/>
          <w:szCs w:val="24"/>
        </w:rPr>
        <w:t>в рамках Федеральног</w:t>
      </w:r>
      <w:r w:rsidR="00B12E8B">
        <w:rPr>
          <w:rFonts w:ascii="Times New Roman" w:hAnsi="Times New Roman" w:cs="Times New Roman"/>
          <w:sz w:val="24"/>
          <w:szCs w:val="24"/>
        </w:rPr>
        <w:t>о закона от 05.04.2013 № 44-ФЗ «</w:t>
      </w:r>
      <w:r w:rsidRPr="00855386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</w:t>
      </w:r>
      <w:r w:rsidR="00B12E8B">
        <w:rPr>
          <w:rFonts w:ascii="Times New Roman" w:hAnsi="Times New Roman" w:cs="Times New Roman"/>
          <w:sz w:val="24"/>
          <w:szCs w:val="24"/>
        </w:rPr>
        <w:t>арственных и муниципальных нужд»</w:t>
      </w:r>
      <w:r w:rsidRPr="00855386">
        <w:rPr>
          <w:rFonts w:ascii="Times New Roman" w:hAnsi="Times New Roman" w:cs="Times New Roman"/>
          <w:sz w:val="24"/>
          <w:szCs w:val="24"/>
        </w:rPr>
        <w:t>, Федерального</w:t>
      </w:r>
      <w:r w:rsidR="00B12E8B">
        <w:rPr>
          <w:rFonts w:ascii="Times New Roman" w:hAnsi="Times New Roman" w:cs="Times New Roman"/>
          <w:sz w:val="24"/>
          <w:szCs w:val="24"/>
        </w:rPr>
        <w:t xml:space="preserve"> закона от 18.07.2011 № 223-ФЗ «</w:t>
      </w:r>
      <w:r w:rsidRPr="00855386">
        <w:rPr>
          <w:rFonts w:ascii="Times New Roman" w:hAnsi="Times New Roman" w:cs="Times New Roman"/>
          <w:sz w:val="24"/>
          <w:szCs w:val="24"/>
        </w:rPr>
        <w:t>О закупках товаров, работ, услуг от</w:t>
      </w:r>
      <w:r w:rsidR="00B12E8B">
        <w:rPr>
          <w:rFonts w:ascii="Times New Roman" w:hAnsi="Times New Roman" w:cs="Times New Roman"/>
          <w:sz w:val="24"/>
          <w:szCs w:val="24"/>
        </w:rPr>
        <w:t>дельными видами юридических лиц»</w:t>
      </w:r>
      <w:r w:rsidRPr="00855386">
        <w:rPr>
          <w:rFonts w:ascii="Times New Roman" w:hAnsi="Times New Roman" w:cs="Times New Roman"/>
          <w:sz w:val="24"/>
          <w:szCs w:val="24"/>
        </w:rPr>
        <w:t>, Федерального</w:t>
      </w:r>
      <w:r w:rsidR="00B12E8B">
        <w:rPr>
          <w:rFonts w:ascii="Times New Roman" w:hAnsi="Times New Roman" w:cs="Times New Roman"/>
          <w:sz w:val="24"/>
          <w:szCs w:val="24"/>
        </w:rPr>
        <w:t xml:space="preserve"> закона от 29.12.2012 № 275-ФЗ «</w:t>
      </w:r>
      <w:r w:rsidRPr="00855386">
        <w:rPr>
          <w:rFonts w:ascii="Times New Roman" w:hAnsi="Times New Roman" w:cs="Times New Roman"/>
          <w:sz w:val="24"/>
          <w:szCs w:val="24"/>
        </w:rPr>
        <w:t>О г</w:t>
      </w:r>
      <w:r w:rsidR="00B12E8B">
        <w:rPr>
          <w:rFonts w:ascii="Times New Roman" w:hAnsi="Times New Roman" w:cs="Times New Roman"/>
          <w:sz w:val="24"/>
          <w:szCs w:val="24"/>
        </w:rPr>
        <w:t>осударственном оборонном заказе»</w:t>
      </w:r>
      <w:r w:rsidRPr="00855386">
        <w:rPr>
          <w:rFonts w:ascii="Times New Roman" w:hAnsi="Times New Roman" w:cs="Times New Roman"/>
          <w:sz w:val="24"/>
          <w:szCs w:val="24"/>
        </w:rPr>
        <w:t xml:space="preserve"> в размере до 50 млн.</w:t>
      </w:r>
      <w:r w:rsidR="00855386">
        <w:rPr>
          <w:rFonts w:ascii="Times New Roman" w:hAnsi="Times New Roman" w:cs="Times New Roman"/>
          <w:sz w:val="24"/>
          <w:szCs w:val="24"/>
        </w:rPr>
        <w:t xml:space="preserve"> </w:t>
      </w:r>
      <w:r w:rsidRPr="00855386">
        <w:rPr>
          <w:rFonts w:ascii="Times New Roman" w:hAnsi="Times New Roman" w:cs="Times New Roman"/>
          <w:sz w:val="24"/>
          <w:szCs w:val="24"/>
        </w:rPr>
        <w:t xml:space="preserve">руб. (по исполнению обязательств по контрактам) и до 10 </w:t>
      </w:r>
      <w:r w:rsidR="00855386">
        <w:rPr>
          <w:rFonts w:ascii="Times New Roman" w:hAnsi="Times New Roman" w:cs="Times New Roman"/>
          <w:sz w:val="24"/>
          <w:szCs w:val="24"/>
        </w:rPr>
        <w:t>млн.</w:t>
      </w:r>
      <w:r w:rsidRPr="00855386">
        <w:rPr>
          <w:rFonts w:ascii="Times New Roman" w:hAnsi="Times New Roman" w:cs="Times New Roman"/>
          <w:sz w:val="24"/>
          <w:szCs w:val="24"/>
        </w:rPr>
        <w:t xml:space="preserve"> руб. (по возврату аванса)</w:t>
      </w:r>
      <w:r w:rsidR="00855386">
        <w:rPr>
          <w:rFonts w:ascii="Times New Roman" w:hAnsi="Times New Roman" w:cs="Times New Roman"/>
          <w:sz w:val="24"/>
          <w:szCs w:val="24"/>
        </w:rPr>
        <w:t>.</w:t>
      </w:r>
    </w:p>
    <w:p w:rsidR="008678D9" w:rsidRPr="00855386" w:rsidRDefault="00D06A69" w:rsidP="00D64D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3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8D9" w:rsidRPr="00855386" w:rsidRDefault="008678D9" w:rsidP="00D64D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5386">
        <w:rPr>
          <w:rFonts w:ascii="Times New Roman" w:hAnsi="Times New Roman" w:cs="Times New Roman"/>
          <w:sz w:val="24"/>
          <w:szCs w:val="24"/>
          <w:u w:val="single"/>
        </w:rPr>
        <w:t>Условия предоставления банковских гарантий:</w:t>
      </w:r>
      <w:r w:rsidR="008553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678D9" w:rsidRPr="00855386" w:rsidRDefault="00855386" w:rsidP="00D64D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78D9" w:rsidRPr="00855386">
        <w:rPr>
          <w:rFonts w:ascii="Times New Roman" w:hAnsi="Times New Roman"/>
          <w:sz w:val="24"/>
          <w:szCs w:val="24"/>
        </w:rPr>
        <w:t xml:space="preserve"> размер вознаграждения (комиссии) за выдачу банковской гарантии любого вида – от 1,5% годовых до 4% годовых.</w:t>
      </w:r>
    </w:p>
    <w:p w:rsidR="008678D9" w:rsidRPr="00855386" w:rsidRDefault="00855386" w:rsidP="00D64D2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8678D9" w:rsidRPr="00855386">
        <w:rPr>
          <w:rFonts w:ascii="Times New Roman" w:hAnsi="Times New Roman"/>
          <w:sz w:val="24"/>
          <w:szCs w:val="24"/>
        </w:rPr>
        <w:t xml:space="preserve"> по электронным банковским гарантиям предоставля</w:t>
      </w:r>
      <w:r w:rsidR="00BA4D65">
        <w:rPr>
          <w:rFonts w:ascii="Times New Roman" w:hAnsi="Times New Roman"/>
          <w:sz w:val="24"/>
          <w:szCs w:val="24"/>
        </w:rPr>
        <w:t>е</w:t>
      </w:r>
      <w:r w:rsidR="008678D9" w:rsidRPr="00855386">
        <w:rPr>
          <w:rFonts w:ascii="Times New Roman" w:hAnsi="Times New Roman"/>
          <w:sz w:val="24"/>
          <w:szCs w:val="24"/>
        </w:rPr>
        <w:t>т</w:t>
      </w:r>
      <w:r w:rsidR="00BA4D65">
        <w:rPr>
          <w:rFonts w:ascii="Times New Roman" w:hAnsi="Times New Roman"/>
          <w:sz w:val="24"/>
          <w:szCs w:val="24"/>
        </w:rPr>
        <w:t>ся</w:t>
      </w:r>
      <w:r w:rsidR="008678D9" w:rsidRPr="00855386">
        <w:rPr>
          <w:rFonts w:ascii="Times New Roman" w:hAnsi="Times New Roman"/>
          <w:sz w:val="24"/>
          <w:szCs w:val="24"/>
        </w:rPr>
        <w:t xml:space="preserve"> 15% скидк</w:t>
      </w:r>
      <w:r w:rsidR="00BA4D65">
        <w:rPr>
          <w:rFonts w:ascii="Times New Roman" w:hAnsi="Times New Roman"/>
          <w:sz w:val="24"/>
          <w:szCs w:val="24"/>
        </w:rPr>
        <w:t>а</w:t>
      </w:r>
      <w:r w:rsidR="008678D9" w:rsidRPr="00855386">
        <w:rPr>
          <w:rFonts w:ascii="Times New Roman" w:hAnsi="Times New Roman"/>
          <w:sz w:val="24"/>
          <w:szCs w:val="24"/>
        </w:rPr>
        <w:t xml:space="preserve"> </w:t>
      </w:r>
      <w:r w:rsidR="00E53135">
        <w:rPr>
          <w:rFonts w:ascii="Times New Roman" w:hAnsi="Times New Roman"/>
          <w:sz w:val="24"/>
          <w:szCs w:val="24"/>
        </w:rPr>
        <w:t>от базового</w:t>
      </w:r>
      <w:r w:rsidR="008678D9" w:rsidRPr="00855386">
        <w:rPr>
          <w:rFonts w:ascii="Times New Roman" w:hAnsi="Times New Roman"/>
          <w:sz w:val="24"/>
          <w:szCs w:val="24"/>
        </w:rPr>
        <w:t xml:space="preserve"> тарифа: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4824"/>
        <w:gridCol w:w="1875"/>
      </w:tblGrid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Сумма электронной банковской гарантии</w:t>
            </w:r>
          </w:p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Базовый тариф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0 – 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5,0%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100 000 – 499 999,99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4,5%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500 000 – 999 999,99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4,0%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1 000 000 – 4 999 999,99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3,7%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5 000 000 – 9 999 999,99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3,4%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10 000 000 и более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3,2%</w:t>
            </w:r>
          </w:p>
        </w:tc>
      </w:tr>
      <w:tr w:rsidR="008678D9" w:rsidTr="00D64D2B">
        <w:trPr>
          <w:tblCellSpacing w:w="15" w:type="dxa"/>
          <w:jc w:val="center"/>
        </w:trPr>
        <w:tc>
          <w:tcPr>
            <w:tcW w:w="4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Минимальный тариф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678D9" w:rsidRPr="00863CF1" w:rsidRDefault="008678D9" w:rsidP="00340BFA">
            <w:pPr>
              <w:ind w:firstLine="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CF1">
              <w:rPr>
                <w:rFonts w:ascii="Times New Roman" w:hAnsi="Times New Roman"/>
                <w:sz w:val="24"/>
                <w:szCs w:val="24"/>
              </w:rPr>
              <w:t>2 300 руб.</w:t>
            </w:r>
          </w:p>
        </w:tc>
      </w:tr>
    </w:tbl>
    <w:p w:rsidR="008678D9" w:rsidRDefault="008678D9" w:rsidP="008678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4D65" w:rsidRPr="00D64D2B" w:rsidRDefault="008678D9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>Соглашением предусмотрена упрощенная процедура выдачи банковски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х гарантий членам СРО АПК «МАП» </w:t>
      </w:r>
      <w:r w:rsidRPr="00D64D2B">
        <w:rPr>
          <w:rFonts w:ascii="Times New Roman" w:hAnsi="Times New Roman" w:cs="Times New Roman"/>
          <w:sz w:val="24"/>
          <w:szCs w:val="24"/>
        </w:rPr>
        <w:t>в течение 3-х рабочих дней по следующим документам: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гарантируемый контракт/аукцион, 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Форма-1 и Форма-2 бухгалтерской отчетности за последний год, последний квартал текущего года и за аналогичный квартал прошлого года, 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паспорт учредителей/генерального директора, </w:t>
      </w:r>
    </w:p>
    <w:p w:rsidR="008678D9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– </w:t>
      </w:r>
      <w:r w:rsidR="008678D9" w:rsidRPr="00D64D2B">
        <w:rPr>
          <w:rFonts w:ascii="Times New Roman" w:hAnsi="Times New Roman" w:cs="Times New Roman"/>
          <w:sz w:val="24"/>
          <w:szCs w:val="24"/>
        </w:rPr>
        <w:t xml:space="preserve">договор аренды под офис организации. </w:t>
      </w:r>
    </w:p>
    <w:p w:rsidR="00BA4D65" w:rsidRPr="00D64D2B" w:rsidRDefault="00BA4D65" w:rsidP="00D64D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4D65" w:rsidRPr="00D64D2B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D2B">
        <w:rPr>
          <w:rFonts w:ascii="Times New Roman" w:hAnsi="Times New Roman" w:cs="Times New Roman"/>
          <w:sz w:val="24"/>
          <w:szCs w:val="24"/>
          <w:u w:val="single"/>
        </w:rPr>
        <w:t xml:space="preserve">Контактное лицо ПАО «Промсвязьбанк»: </w:t>
      </w:r>
    </w:p>
    <w:p w:rsidR="00905382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клиентский менеджер </w:t>
      </w:r>
      <w:r w:rsidRPr="00D64D2B">
        <w:rPr>
          <w:rFonts w:ascii="Times New Roman" w:hAnsi="Times New Roman" w:cs="Times New Roman"/>
          <w:b/>
          <w:sz w:val="24"/>
          <w:szCs w:val="24"/>
        </w:rPr>
        <w:t>Маслов Константин</w:t>
      </w:r>
      <w:r w:rsidRPr="00D64D2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A4D65" w:rsidRPr="00D64D2B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b/>
          <w:sz w:val="24"/>
          <w:szCs w:val="24"/>
        </w:rPr>
        <w:t>тел.</w:t>
      </w:r>
      <w:r w:rsidRPr="00D64D2B">
        <w:rPr>
          <w:rFonts w:ascii="Times New Roman" w:hAnsi="Times New Roman" w:cs="Times New Roman"/>
          <w:sz w:val="24"/>
          <w:szCs w:val="24"/>
        </w:rPr>
        <w:t xml:space="preserve"> +7 (495) 777-10-20, внутр.:810835,</w:t>
      </w:r>
    </w:p>
    <w:p w:rsidR="00BA4D65" w:rsidRPr="00905382" w:rsidRDefault="00BA4D65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905382">
        <w:rPr>
          <w:rFonts w:ascii="Times New Roman" w:hAnsi="Times New Roman" w:cs="Times New Roman"/>
          <w:b/>
          <w:sz w:val="24"/>
          <w:szCs w:val="24"/>
        </w:rPr>
        <w:t>-</w:t>
      </w:r>
      <w:r w:rsidRPr="00D64D2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05382">
        <w:rPr>
          <w:rFonts w:ascii="Times New Roman" w:hAnsi="Times New Roman" w:cs="Times New Roman"/>
          <w:b/>
          <w:sz w:val="24"/>
          <w:szCs w:val="24"/>
        </w:rPr>
        <w:t>:</w:t>
      </w:r>
      <w:r w:rsidRPr="00905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4D2B">
        <w:rPr>
          <w:rFonts w:ascii="Times New Roman" w:hAnsi="Times New Roman" w:cs="Times New Roman"/>
          <w:sz w:val="24"/>
          <w:szCs w:val="24"/>
          <w:lang w:val="en-US"/>
        </w:rPr>
        <w:t>maslovkv</w:t>
      </w:r>
      <w:proofErr w:type="spellEnd"/>
      <w:r w:rsidRPr="0090538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D64D2B">
        <w:rPr>
          <w:rFonts w:ascii="Times New Roman" w:hAnsi="Times New Roman" w:cs="Times New Roman"/>
          <w:sz w:val="24"/>
          <w:szCs w:val="24"/>
          <w:lang w:val="en-US"/>
        </w:rPr>
        <w:t>psbank</w:t>
      </w:r>
      <w:proofErr w:type="spellEnd"/>
      <w:r w:rsidRPr="009053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64D2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53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5F0" w:rsidRDefault="001545F0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Для получения скидки при оформлении банковской гарантии ссылайтесь на Соглашение о </w:t>
      </w:r>
      <w:r w:rsidR="00BA4D65" w:rsidRPr="00D64D2B">
        <w:rPr>
          <w:rFonts w:ascii="Times New Roman" w:hAnsi="Times New Roman" w:cs="Times New Roman"/>
          <w:sz w:val="24"/>
          <w:szCs w:val="24"/>
        </w:rPr>
        <w:t>сотрудничестве</w:t>
      </w:r>
      <w:r w:rsidR="00D64D2B" w:rsidRPr="00D64D2B">
        <w:rPr>
          <w:rFonts w:ascii="Times New Roman" w:hAnsi="Times New Roman" w:cs="Times New Roman"/>
          <w:sz w:val="24"/>
          <w:szCs w:val="24"/>
        </w:rPr>
        <w:t>.</w:t>
      </w:r>
      <w:r w:rsidR="00BA4D65" w:rsidRPr="00D64D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7ED" w:rsidRPr="00D64D2B" w:rsidRDefault="002707ED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6DB0" w:rsidRPr="00D64D2B" w:rsidRDefault="001545F0" w:rsidP="00D64D2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D2B">
        <w:rPr>
          <w:rFonts w:ascii="Times New Roman" w:hAnsi="Times New Roman" w:cs="Times New Roman"/>
          <w:sz w:val="24"/>
          <w:szCs w:val="24"/>
        </w:rPr>
        <w:t xml:space="preserve">Подробная информация о видах банковских гарантий, предоставляемых ПАО «Промсвязьбанк» по ссылке </w:t>
      </w:r>
      <w:hyperlink r:id="rId4" w:history="1">
        <w:r w:rsidRPr="00D64D2B">
          <w:rPr>
            <w:rStyle w:val="a3"/>
            <w:rFonts w:ascii="Times New Roman" w:hAnsi="Times New Roman" w:cs="Times New Roman"/>
            <w:sz w:val="24"/>
            <w:szCs w:val="24"/>
          </w:rPr>
          <w:t>https://www.psbank.ru/MediumBusiness/Guaranties</w:t>
        </w:r>
      </w:hyperlink>
    </w:p>
    <w:sectPr w:rsidR="00AE6DB0" w:rsidRPr="00D64D2B" w:rsidSect="002707ED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D1"/>
    <w:rsid w:val="00141F7F"/>
    <w:rsid w:val="001545F0"/>
    <w:rsid w:val="001C305A"/>
    <w:rsid w:val="002707ED"/>
    <w:rsid w:val="004C437D"/>
    <w:rsid w:val="005E3F3D"/>
    <w:rsid w:val="00622B9B"/>
    <w:rsid w:val="006D494E"/>
    <w:rsid w:val="007D15BF"/>
    <w:rsid w:val="00855386"/>
    <w:rsid w:val="008678D9"/>
    <w:rsid w:val="00905382"/>
    <w:rsid w:val="00AB79D1"/>
    <w:rsid w:val="00AE45A4"/>
    <w:rsid w:val="00AE6DB0"/>
    <w:rsid w:val="00B12E8B"/>
    <w:rsid w:val="00B16475"/>
    <w:rsid w:val="00BA4D65"/>
    <w:rsid w:val="00CD5C32"/>
    <w:rsid w:val="00D06A69"/>
    <w:rsid w:val="00D15DFE"/>
    <w:rsid w:val="00D64D2B"/>
    <w:rsid w:val="00E118AB"/>
    <w:rsid w:val="00E5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4440E"/>
  <w15:docId w15:val="{6407F0D5-232C-4F44-9C78-E73E0A20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F3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545F0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sbank.ru/MediumBusiness/Guarant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Скогорева Марина</dc:creator>
  <cp:keywords/>
  <dc:description/>
  <cp:lastModifiedBy>Солдатова Татьяна Викторовна</cp:lastModifiedBy>
  <cp:revision>2</cp:revision>
  <cp:lastPrinted>2021-05-25T13:52:00Z</cp:lastPrinted>
  <dcterms:created xsi:type="dcterms:W3CDTF">2021-05-25T13:52:00Z</dcterms:created>
  <dcterms:modified xsi:type="dcterms:W3CDTF">2021-05-25T13:52:00Z</dcterms:modified>
</cp:coreProperties>
</file>